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34E3" w14:textId="5CE3E5AA" w:rsidR="009903E8" w:rsidRPr="00CE46D9" w:rsidRDefault="00F135AD" w:rsidP="00FC6478">
      <w:pPr>
        <w:keepNext/>
        <w:keepLines/>
        <w:outlineLvl w:val="0"/>
        <w:rPr>
          <w:rFonts w:ascii="Times New Roman" w:eastAsia="Times New Roman" w:hAnsi="Times New Roman" w:cs="Times New Roman"/>
          <w:b/>
          <w:bCs/>
          <w:color w:val="365F91"/>
          <w:sz w:val="36"/>
          <w:szCs w:val="36"/>
        </w:rPr>
      </w:pPr>
      <w:r>
        <w:rPr>
          <w:noProof/>
        </w:rPr>
        <w:drawing>
          <wp:anchor distT="0" distB="0" distL="114300" distR="114300" simplePos="0" relativeHeight="251659264" behindDoc="0" locked="0" layoutInCell="1" allowOverlap="1" wp14:anchorId="43DE4EAD" wp14:editId="427D139F">
            <wp:simplePos x="0" y="0"/>
            <wp:positionH relativeFrom="margin">
              <wp:align>right</wp:align>
            </wp:positionH>
            <wp:positionV relativeFrom="page">
              <wp:posOffset>161925</wp:posOffset>
            </wp:positionV>
            <wp:extent cx="1104900" cy="845499"/>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45499"/>
                    </a:xfrm>
                    <a:prstGeom prst="rect">
                      <a:avLst/>
                    </a:prstGeom>
                  </pic:spPr>
                </pic:pic>
              </a:graphicData>
            </a:graphic>
            <wp14:sizeRelH relativeFrom="page">
              <wp14:pctWidth>0</wp14:pctWidth>
            </wp14:sizeRelH>
            <wp14:sizeRelV relativeFrom="page">
              <wp14:pctHeight>0</wp14:pctHeight>
            </wp14:sizeRelV>
          </wp:anchor>
        </w:drawing>
      </w:r>
      <w:r w:rsidR="00FC6478" w:rsidRPr="00CE46D9">
        <w:rPr>
          <w:rFonts w:ascii="Times New Roman" w:eastAsia="Times New Roman" w:hAnsi="Times New Roman" w:cs="Times New Roman"/>
          <w:b/>
          <w:bCs/>
          <w:color w:val="365F91"/>
          <w:sz w:val="36"/>
          <w:szCs w:val="36"/>
        </w:rPr>
        <w:t>Healthy Eating and Active Living</w:t>
      </w:r>
      <w:r w:rsidR="00FC6478">
        <w:rPr>
          <w:rFonts w:ascii="Times New Roman" w:eastAsia="Times New Roman" w:hAnsi="Times New Roman" w:cs="Times New Roman"/>
          <w:b/>
          <w:bCs/>
          <w:color w:val="365F91"/>
          <w:sz w:val="36"/>
          <w:szCs w:val="36"/>
        </w:rPr>
        <w:t xml:space="preserve"> (HEAL)</w:t>
      </w:r>
      <w:r w:rsidR="009903E8">
        <w:rPr>
          <w:rFonts w:ascii="Times New Roman" w:eastAsia="Times New Roman" w:hAnsi="Times New Roman" w:cs="Times New Roman"/>
          <w:b/>
          <w:bCs/>
          <w:color w:val="365F91"/>
          <w:sz w:val="36"/>
          <w:szCs w:val="36"/>
        </w:rPr>
        <w:t xml:space="preserve"> </w:t>
      </w:r>
      <w:r w:rsidR="008308D4">
        <w:rPr>
          <w:rFonts w:ascii="Times New Roman" w:eastAsia="Times New Roman" w:hAnsi="Times New Roman" w:cs="Times New Roman"/>
          <w:b/>
          <w:bCs/>
          <w:color w:val="365F91"/>
          <w:sz w:val="36"/>
          <w:szCs w:val="36"/>
        </w:rPr>
        <w:t>January 2024</w:t>
      </w:r>
    </w:p>
    <w:tbl>
      <w:tblPr>
        <w:tblStyle w:val="TableGrid"/>
        <w:tblW w:w="18961" w:type="dxa"/>
        <w:jc w:val="center"/>
        <w:tblLook w:val="04A0" w:firstRow="1" w:lastRow="0" w:firstColumn="1" w:lastColumn="0" w:noHBand="0" w:noVBand="1"/>
      </w:tblPr>
      <w:tblGrid>
        <w:gridCol w:w="1812"/>
        <w:gridCol w:w="2420"/>
        <w:gridCol w:w="1983"/>
        <w:gridCol w:w="5796"/>
        <w:gridCol w:w="4902"/>
        <w:gridCol w:w="2048"/>
      </w:tblGrid>
      <w:tr w:rsidR="00CE46D9" w14:paraId="5571C125" w14:textId="77777777" w:rsidTr="00FC6478">
        <w:trPr>
          <w:trHeight w:val="835"/>
          <w:jc w:val="center"/>
        </w:trPr>
        <w:tc>
          <w:tcPr>
            <w:tcW w:w="18961" w:type="dxa"/>
            <w:gridSpan w:val="6"/>
          </w:tcPr>
          <w:p w14:paraId="25FE3C51" w14:textId="77777777" w:rsidR="00232A06" w:rsidRPr="00232A06" w:rsidRDefault="00232A06" w:rsidP="00232A06">
            <w:pPr>
              <w:rPr>
                <w:rFonts w:ascii="Cambria" w:hAnsi="Cambria"/>
                <w:sz w:val="24"/>
                <w:szCs w:val="24"/>
              </w:rPr>
            </w:pPr>
            <w:r w:rsidRPr="00F943E2">
              <w:rPr>
                <w:rFonts w:ascii="Cambria" w:hAnsi="Cambria"/>
                <w:b/>
                <w:sz w:val="24"/>
                <w:szCs w:val="24"/>
              </w:rPr>
              <w:t>HEAL</w:t>
            </w:r>
            <w:r w:rsidRPr="00232A06">
              <w:rPr>
                <w:rFonts w:ascii="Cambria" w:hAnsi="Cambria"/>
                <w:sz w:val="24"/>
                <w:szCs w:val="24"/>
              </w:rPr>
              <w:t xml:space="preserve"> is defined in the CHNA as healthy eating, active living, access to food and food insecurity.  </w:t>
            </w:r>
          </w:p>
          <w:p w14:paraId="255CB2B7" w14:textId="77777777" w:rsidR="00232A06" w:rsidRPr="00691CE0" w:rsidRDefault="00232A06" w:rsidP="00232A06">
            <w:pPr>
              <w:rPr>
                <w:rFonts w:ascii="Cambria" w:hAnsi="Cambria"/>
                <w:szCs w:val="24"/>
              </w:rPr>
            </w:pPr>
            <w:r w:rsidRPr="00232A06">
              <w:rPr>
                <w:rFonts w:ascii="Cambria" w:hAnsi="Cambria"/>
                <w:b/>
                <w:szCs w:val="24"/>
              </w:rPr>
              <w:t>Healthy eating</w:t>
            </w:r>
            <w:r w:rsidRPr="00232A06">
              <w:rPr>
                <w:rFonts w:ascii="Cambria" w:hAnsi="Cambria"/>
                <w:szCs w:val="24"/>
              </w:rPr>
              <w:t xml:space="preserve"> </w:t>
            </w:r>
            <w:r w:rsidRPr="00691CE0">
              <w:rPr>
                <w:rFonts w:ascii="Cambria" w:hAnsi="Cambria"/>
                <w:szCs w:val="24"/>
              </w:rPr>
              <w:t>is an eating plan that emphasizes fruits, vegetables, whole grains and fat-free or low-fat milk and milk products; includes a variety of protein foods, is low in added sugars, sodium, saturated fats, trans fat and cholesterol and stays within in daily caloric needs.  Education, lifestyle interventions and food access positively affect healthy eating.</w:t>
            </w:r>
          </w:p>
          <w:p w14:paraId="7040CE4D" w14:textId="77777777" w:rsidR="00232A06" w:rsidRPr="00691CE0" w:rsidRDefault="00232A06" w:rsidP="00232A06">
            <w:pPr>
              <w:rPr>
                <w:rFonts w:ascii="Cambria" w:hAnsi="Cambria"/>
                <w:szCs w:val="24"/>
              </w:rPr>
            </w:pPr>
            <w:r w:rsidRPr="00232A06">
              <w:rPr>
                <w:rFonts w:ascii="Cambria" w:hAnsi="Cambria"/>
                <w:b/>
                <w:szCs w:val="24"/>
              </w:rPr>
              <w:t>Active living</w:t>
            </w:r>
            <w:r w:rsidRPr="00232A06">
              <w:rPr>
                <w:rFonts w:ascii="Cambria" w:hAnsi="Cambria"/>
                <w:szCs w:val="24"/>
              </w:rPr>
              <w:t xml:space="preserve"> </w:t>
            </w:r>
            <w:r w:rsidRPr="00691CE0">
              <w:rPr>
                <w:rFonts w:ascii="Cambria" w:hAnsi="Cambria"/>
                <w:szCs w:val="24"/>
              </w:rPr>
              <w:t xml:space="preserve">means doing physical activity throughout the day.  Any activity that is physical and includes bodily movement during free time is part of an active lifestyle. </w:t>
            </w:r>
          </w:p>
          <w:p w14:paraId="0137462E" w14:textId="77777777" w:rsidR="00232A06" w:rsidRPr="00691CE0" w:rsidRDefault="00232A06" w:rsidP="00232A06">
            <w:pPr>
              <w:rPr>
                <w:rFonts w:ascii="Cambria" w:hAnsi="Cambria"/>
                <w:szCs w:val="24"/>
              </w:rPr>
            </w:pPr>
            <w:r w:rsidRPr="00232A06">
              <w:rPr>
                <w:rFonts w:ascii="Cambria" w:hAnsi="Cambria"/>
                <w:b/>
                <w:szCs w:val="24"/>
              </w:rPr>
              <w:t>Access to food</w:t>
            </w:r>
            <w:r w:rsidRPr="00232A06">
              <w:rPr>
                <w:rFonts w:ascii="Cambria" w:hAnsi="Cambria"/>
                <w:szCs w:val="24"/>
              </w:rPr>
              <w:t xml:space="preserve"> </w:t>
            </w:r>
            <w:r w:rsidRPr="00691CE0">
              <w:rPr>
                <w:rFonts w:ascii="Cambria" w:hAnsi="Cambria"/>
                <w:szCs w:val="24"/>
              </w:rPr>
              <w:t>refers to the ability of an individual or household to acquire food.  Transportation, travel time, availability of safe, healthy foods and food prices are factors to food access.</w:t>
            </w:r>
          </w:p>
          <w:p w14:paraId="408BFCE5" w14:textId="77777777" w:rsidR="00CE46D9" w:rsidRPr="00232A06" w:rsidRDefault="00232A06" w:rsidP="00232A06">
            <w:pPr>
              <w:rPr>
                <w:rFonts w:ascii="Cambria" w:hAnsi="Cambria"/>
                <w:szCs w:val="24"/>
              </w:rPr>
            </w:pPr>
            <w:r w:rsidRPr="00232A06">
              <w:rPr>
                <w:rFonts w:ascii="Cambria" w:hAnsi="Cambria"/>
                <w:b/>
                <w:szCs w:val="24"/>
              </w:rPr>
              <w:t>Food insecurity</w:t>
            </w:r>
            <w:r w:rsidRPr="00232A06">
              <w:rPr>
                <w:rFonts w:ascii="Cambria" w:hAnsi="Cambria"/>
                <w:szCs w:val="24"/>
              </w:rPr>
              <w:t xml:space="preserve"> </w:t>
            </w:r>
            <w:r w:rsidRPr="00691CE0">
              <w:rPr>
                <w:rFonts w:ascii="Cambria" w:hAnsi="Cambria"/>
                <w:szCs w:val="24"/>
              </w:rPr>
              <w:t>is as a lack of consistent access to enough, nutritious food for every person in a household to live an active, healthy life.</w:t>
            </w:r>
          </w:p>
        </w:tc>
      </w:tr>
      <w:tr w:rsidR="00CE46D9" w14:paraId="400FCD9C" w14:textId="77777777" w:rsidTr="002E64B7">
        <w:trPr>
          <w:trHeight w:val="504"/>
          <w:jc w:val="center"/>
        </w:trPr>
        <w:tc>
          <w:tcPr>
            <w:tcW w:w="18961" w:type="dxa"/>
            <w:gridSpan w:val="6"/>
            <w:shd w:val="clear" w:color="auto" w:fill="365F91"/>
            <w:vAlign w:val="center"/>
          </w:tcPr>
          <w:p w14:paraId="080B9996" w14:textId="77777777" w:rsidR="00CE46D9" w:rsidRPr="00CE46D9" w:rsidRDefault="00CE46D9" w:rsidP="002E64B7">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sidR="00D468FF">
              <w:rPr>
                <w:rFonts w:ascii="Cambria" w:hAnsi="Cambria"/>
                <w:b/>
                <w:color w:val="FFFFFF" w:themeColor="background1"/>
                <w:sz w:val="28"/>
                <w:szCs w:val="24"/>
              </w:rPr>
              <w:t xml:space="preserve"> </w:t>
            </w:r>
            <w:r w:rsidR="00225DA7" w:rsidRPr="00225DA7">
              <w:rPr>
                <w:rFonts w:ascii="Cambria" w:hAnsi="Cambria"/>
                <w:b/>
                <w:color w:val="FFFFFF" w:themeColor="background1"/>
                <w:sz w:val="28"/>
                <w:szCs w:val="24"/>
              </w:rPr>
              <w:t>Improve overall healthy eating and physical activity in the Tri-County Region.</w:t>
            </w:r>
          </w:p>
        </w:tc>
      </w:tr>
      <w:tr w:rsidR="002E64B7" w14:paraId="3F3C7611" w14:textId="77777777" w:rsidTr="002E64B7">
        <w:trPr>
          <w:trHeight w:val="504"/>
          <w:jc w:val="center"/>
        </w:trPr>
        <w:tc>
          <w:tcPr>
            <w:tcW w:w="18961" w:type="dxa"/>
            <w:gridSpan w:val="6"/>
            <w:shd w:val="clear" w:color="auto" w:fill="F2F2F2" w:themeFill="background1" w:themeFillShade="F2"/>
            <w:vAlign w:val="center"/>
          </w:tcPr>
          <w:p w14:paraId="394FA367" w14:textId="77777777" w:rsidR="002E64B7" w:rsidRPr="002E64B7" w:rsidRDefault="002E64B7" w:rsidP="002E64B7">
            <w:pPr>
              <w:spacing w:after="0"/>
              <w:rPr>
                <w:rFonts w:ascii="Cambria" w:hAnsi="Cambria"/>
                <w:b/>
                <w:color w:val="365F91"/>
                <w:sz w:val="28"/>
                <w:szCs w:val="24"/>
              </w:rPr>
            </w:pPr>
            <w:r w:rsidRPr="002E64B7">
              <w:rPr>
                <w:rFonts w:ascii="Cambria" w:hAnsi="Cambria"/>
                <w:b/>
                <w:color w:val="365F91"/>
                <w:sz w:val="24"/>
                <w:szCs w:val="24"/>
              </w:rPr>
              <w:t>Objective HE1: By December 31, 2025, increase accessibility of healthy food in the Tri-County Region through the support of community gardens by 10%.</w:t>
            </w:r>
          </w:p>
        </w:tc>
      </w:tr>
      <w:tr w:rsidR="00CE46D9" w14:paraId="0CDBB991" w14:textId="77777777" w:rsidTr="002E64B7">
        <w:trPr>
          <w:trHeight w:val="504"/>
          <w:jc w:val="center"/>
        </w:trPr>
        <w:tc>
          <w:tcPr>
            <w:tcW w:w="18961" w:type="dxa"/>
            <w:gridSpan w:val="6"/>
            <w:shd w:val="clear" w:color="auto" w:fill="F2F2F2" w:themeFill="background1" w:themeFillShade="F2"/>
            <w:vAlign w:val="center"/>
          </w:tcPr>
          <w:p w14:paraId="0D8A473D" w14:textId="77777777" w:rsidR="00225DA7" w:rsidRPr="002E64B7" w:rsidRDefault="00225DA7" w:rsidP="002E64B7">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Intervention Strategy: Gardening: Increase Vegetable Consumption among Children (HE)</w:t>
            </w:r>
          </w:p>
        </w:tc>
      </w:tr>
      <w:tr w:rsidR="00B24B90" w14:paraId="5AFA24A7" w14:textId="77777777" w:rsidTr="00D8679B">
        <w:trPr>
          <w:trHeight w:val="512"/>
          <w:jc w:val="center"/>
        </w:trPr>
        <w:tc>
          <w:tcPr>
            <w:tcW w:w="1833" w:type="dxa"/>
            <w:shd w:val="clear" w:color="auto" w:fill="F2F2F2" w:themeFill="background1" w:themeFillShade="F2"/>
          </w:tcPr>
          <w:p w14:paraId="646AB150" w14:textId="77777777" w:rsidR="00B24B90" w:rsidRPr="002E64B7" w:rsidRDefault="00B24B90" w:rsidP="002E64B7">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2470" w:type="dxa"/>
            <w:shd w:val="clear" w:color="auto" w:fill="F2F2F2" w:themeFill="background1" w:themeFillShade="F2"/>
          </w:tcPr>
          <w:p w14:paraId="6C212865" w14:textId="77777777" w:rsidR="00B24B90" w:rsidRPr="002E64B7" w:rsidRDefault="00B24B90" w:rsidP="002E64B7">
            <w:pPr>
              <w:jc w:val="center"/>
              <w:rPr>
                <w:rFonts w:ascii="Cambria" w:hAnsi="Cambria"/>
                <w:b/>
                <w:color w:val="365F91"/>
                <w:szCs w:val="24"/>
              </w:rPr>
            </w:pPr>
            <w:r w:rsidRPr="002E64B7">
              <w:rPr>
                <w:rFonts w:ascii="Cambria" w:hAnsi="Cambria"/>
                <w:b/>
                <w:color w:val="365F91"/>
                <w:szCs w:val="24"/>
              </w:rPr>
              <w:t>Evaluation Plan</w:t>
            </w:r>
          </w:p>
        </w:tc>
        <w:tc>
          <w:tcPr>
            <w:tcW w:w="2019" w:type="dxa"/>
            <w:shd w:val="clear" w:color="auto" w:fill="F2F2F2" w:themeFill="background1" w:themeFillShade="F2"/>
          </w:tcPr>
          <w:p w14:paraId="4F179ED4" w14:textId="77777777" w:rsidR="00B24B90" w:rsidRPr="002E64B7" w:rsidRDefault="00B24B90" w:rsidP="002E64B7">
            <w:pPr>
              <w:spacing w:after="0" w:line="259" w:lineRule="auto"/>
              <w:jc w:val="center"/>
              <w:rPr>
                <w:rFonts w:ascii="Cambria" w:hAnsi="Cambria"/>
                <w:b/>
                <w:color w:val="365F91"/>
                <w:szCs w:val="24"/>
              </w:rPr>
            </w:pPr>
            <w:r>
              <w:rPr>
                <w:rFonts w:ascii="Cambria" w:hAnsi="Cambria"/>
                <w:b/>
                <w:color w:val="365F91"/>
                <w:szCs w:val="24"/>
              </w:rPr>
              <w:t>Target &amp; Data</w:t>
            </w:r>
          </w:p>
        </w:tc>
        <w:tc>
          <w:tcPr>
            <w:tcW w:w="6105" w:type="dxa"/>
            <w:shd w:val="clear" w:color="auto" w:fill="F2F2F2" w:themeFill="background1" w:themeFillShade="F2"/>
          </w:tcPr>
          <w:p w14:paraId="583519D5" w14:textId="77777777" w:rsidR="00B24B90" w:rsidRPr="002E64B7" w:rsidRDefault="00B24B90" w:rsidP="002E64B7">
            <w:pPr>
              <w:jc w:val="center"/>
            </w:pPr>
            <w:r w:rsidRPr="002E64B7">
              <w:rPr>
                <w:rFonts w:ascii="Cambria" w:hAnsi="Cambria"/>
                <w:b/>
                <w:color w:val="365F91"/>
                <w:szCs w:val="24"/>
              </w:rPr>
              <w:t>Monthly Recap</w:t>
            </w:r>
          </w:p>
        </w:tc>
        <w:tc>
          <w:tcPr>
            <w:tcW w:w="5028" w:type="dxa"/>
            <w:shd w:val="clear" w:color="auto" w:fill="F2F2F2" w:themeFill="background1" w:themeFillShade="F2"/>
          </w:tcPr>
          <w:p w14:paraId="082CF306" w14:textId="77777777" w:rsidR="00B24B90" w:rsidRPr="002E64B7" w:rsidRDefault="00B24B90" w:rsidP="002E64B7">
            <w:pPr>
              <w:jc w:val="center"/>
            </w:pPr>
            <w:r w:rsidRPr="002E64B7">
              <w:rPr>
                <w:rFonts w:ascii="Cambria" w:hAnsi="Cambria"/>
                <w:b/>
                <w:color w:val="365F91"/>
                <w:szCs w:val="24"/>
              </w:rPr>
              <w:t>Upcoming Work</w:t>
            </w:r>
          </w:p>
        </w:tc>
        <w:tc>
          <w:tcPr>
            <w:tcW w:w="1506" w:type="dxa"/>
            <w:shd w:val="clear" w:color="auto" w:fill="F2F2F2" w:themeFill="background1" w:themeFillShade="F2"/>
          </w:tcPr>
          <w:p w14:paraId="3F73DD36" w14:textId="77777777" w:rsidR="00B24B90" w:rsidRPr="002E64B7" w:rsidRDefault="00B24B90" w:rsidP="002E64B7">
            <w:pPr>
              <w:jc w:val="center"/>
            </w:pPr>
            <w:r w:rsidRPr="002E64B7">
              <w:rPr>
                <w:rFonts w:ascii="Cambria" w:hAnsi="Cambria"/>
                <w:b/>
                <w:color w:val="365F91"/>
                <w:szCs w:val="24"/>
              </w:rPr>
              <w:t>Issues/Challenges</w:t>
            </w:r>
          </w:p>
        </w:tc>
      </w:tr>
      <w:tr w:rsidR="00AF0238" w14:paraId="0274C772" w14:textId="77777777" w:rsidTr="00D8679B">
        <w:trPr>
          <w:trHeight w:val="441"/>
          <w:jc w:val="center"/>
        </w:trPr>
        <w:tc>
          <w:tcPr>
            <w:tcW w:w="1833" w:type="dxa"/>
            <w:vMerge w:val="restart"/>
          </w:tcPr>
          <w:p w14:paraId="495CF1CF" w14:textId="77777777" w:rsidR="00AF0238" w:rsidRPr="00BB797D" w:rsidRDefault="00AF0238" w:rsidP="00AF0238">
            <w:pPr>
              <w:spacing w:after="0" w:line="259" w:lineRule="auto"/>
              <w:rPr>
                <w:rFonts w:ascii="Cambria" w:hAnsi="Cambria"/>
                <w:szCs w:val="24"/>
              </w:rPr>
            </w:pPr>
            <w:r w:rsidRPr="00225DA7">
              <w:rPr>
                <w:rFonts w:ascii="Cambria" w:hAnsi="Cambria"/>
                <w:szCs w:val="24"/>
              </w:rPr>
              <w:t xml:space="preserve">HE 1: Gather </w:t>
            </w:r>
            <w:r>
              <w:rPr>
                <w:rFonts w:ascii="Cambria" w:hAnsi="Cambria"/>
                <w:szCs w:val="24"/>
              </w:rPr>
              <w:t xml:space="preserve">baseline data around community </w:t>
            </w:r>
            <w:r w:rsidRPr="00225DA7">
              <w:rPr>
                <w:rFonts w:ascii="Cambria" w:hAnsi="Cambria"/>
                <w:szCs w:val="24"/>
              </w:rPr>
              <w:t>gardens and school-aged programming.</w:t>
            </w:r>
          </w:p>
          <w:p w14:paraId="0DB5758F" w14:textId="77777777" w:rsidR="00AF0238" w:rsidRDefault="00AF0238" w:rsidP="00AF0238">
            <w:pPr>
              <w:spacing w:after="0" w:line="259" w:lineRule="auto"/>
              <w:rPr>
                <w:rFonts w:ascii="Cambria" w:hAnsi="Cambria"/>
                <w:szCs w:val="24"/>
              </w:rPr>
            </w:pPr>
          </w:p>
          <w:p w14:paraId="056B9CE2" w14:textId="77777777" w:rsidR="00AF0238" w:rsidRDefault="00AF0238" w:rsidP="00AF0238">
            <w:pPr>
              <w:spacing w:after="0" w:line="259" w:lineRule="auto"/>
              <w:rPr>
                <w:rFonts w:ascii="Cambria" w:hAnsi="Cambria"/>
                <w:szCs w:val="24"/>
              </w:rPr>
            </w:pPr>
          </w:p>
          <w:p w14:paraId="0C6E4AD8" w14:textId="77777777" w:rsidR="00AF0238" w:rsidRPr="00BB797D" w:rsidRDefault="00AF0238" w:rsidP="00AF0238">
            <w:pPr>
              <w:spacing w:after="0" w:line="259" w:lineRule="auto"/>
              <w:rPr>
                <w:rFonts w:ascii="Cambria" w:hAnsi="Cambria"/>
                <w:szCs w:val="24"/>
              </w:rPr>
            </w:pPr>
          </w:p>
        </w:tc>
        <w:tc>
          <w:tcPr>
            <w:tcW w:w="2470" w:type="dxa"/>
          </w:tcPr>
          <w:p w14:paraId="7E39F18B" w14:textId="19A9F48A" w:rsidR="00400F12" w:rsidRPr="00BB797D" w:rsidRDefault="00AF0238" w:rsidP="00AF0238">
            <w:pPr>
              <w:spacing w:after="0" w:line="259" w:lineRule="auto"/>
              <w:rPr>
                <w:rFonts w:ascii="Cambria" w:hAnsi="Cambria"/>
                <w:szCs w:val="24"/>
              </w:rPr>
            </w:pPr>
            <w:r>
              <w:rPr>
                <w:rFonts w:ascii="Cambria" w:hAnsi="Cambria"/>
                <w:szCs w:val="24"/>
              </w:rPr>
              <w:t xml:space="preserve">Complete a comprehensive list establishing locations of </w:t>
            </w:r>
            <w:r w:rsidRPr="00225DA7">
              <w:rPr>
                <w:rFonts w:ascii="Cambria" w:hAnsi="Cambria"/>
                <w:szCs w:val="24"/>
              </w:rPr>
              <w:t>co</w:t>
            </w:r>
            <w:r>
              <w:rPr>
                <w:rFonts w:ascii="Cambria" w:hAnsi="Cambria"/>
                <w:szCs w:val="24"/>
              </w:rPr>
              <w:t xml:space="preserve">mmunity gardens and school aged gardening </w:t>
            </w:r>
            <w:r w:rsidRPr="00225DA7">
              <w:rPr>
                <w:rFonts w:ascii="Cambria" w:hAnsi="Cambria"/>
                <w:szCs w:val="24"/>
              </w:rPr>
              <w:t>programs.</w:t>
            </w:r>
          </w:p>
        </w:tc>
        <w:tc>
          <w:tcPr>
            <w:tcW w:w="2019" w:type="dxa"/>
            <w:shd w:val="clear" w:color="auto" w:fill="auto"/>
          </w:tcPr>
          <w:p w14:paraId="4031B244" w14:textId="77777777" w:rsidR="00400F12" w:rsidRDefault="00400F12" w:rsidP="00AF0238">
            <w:pPr>
              <w:spacing w:after="0" w:line="259" w:lineRule="auto"/>
              <w:rPr>
                <w:rFonts w:ascii="Cambria" w:hAnsi="Cambria"/>
                <w:szCs w:val="24"/>
              </w:rPr>
            </w:pPr>
            <w:r>
              <w:rPr>
                <w:rFonts w:ascii="Cambria" w:hAnsi="Cambria"/>
                <w:szCs w:val="24"/>
              </w:rPr>
              <w:t>37 gardens</w:t>
            </w:r>
          </w:p>
          <w:p w14:paraId="0FF460BA" w14:textId="0E53CED0" w:rsidR="00AF0238" w:rsidRPr="00BB797D" w:rsidRDefault="00AF0238" w:rsidP="00AF0238">
            <w:pPr>
              <w:spacing w:after="0" w:line="259" w:lineRule="auto"/>
              <w:rPr>
                <w:rFonts w:ascii="Cambria" w:hAnsi="Cambria"/>
                <w:szCs w:val="24"/>
              </w:rPr>
            </w:pPr>
            <w:r>
              <w:rPr>
                <w:rFonts w:ascii="Cambria" w:hAnsi="Cambria"/>
                <w:szCs w:val="24"/>
              </w:rPr>
              <w:t xml:space="preserve">By January 2024, recruit Woodford County community gardens. </w:t>
            </w:r>
          </w:p>
        </w:tc>
        <w:tc>
          <w:tcPr>
            <w:tcW w:w="6105" w:type="dxa"/>
            <w:vMerge w:val="restart"/>
            <w:shd w:val="clear" w:color="auto" w:fill="auto"/>
          </w:tcPr>
          <w:p w14:paraId="782D7001" w14:textId="77777777" w:rsidR="00ED5E39" w:rsidRDefault="00ED5E39" w:rsidP="00ED5E39">
            <w:pPr>
              <w:spacing w:after="0" w:line="256" w:lineRule="auto"/>
              <w:rPr>
                <w:rFonts w:ascii="Cambria" w:hAnsi="Cambria"/>
                <w:szCs w:val="24"/>
              </w:rPr>
            </w:pPr>
            <w:r>
              <w:rPr>
                <w:rFonts w:ascii="Cambria" w:hAnsi="Cambria"/>
                <w:szCs w:val="24"/>
              </w:rPr>
              <w:t>List is completed – no updates as of now</w:t>
            </w:r>
          </w:p>
          <w:p w14:paraId="022EC1F7" w14:textId="77777777" w:rsidR="00ED5E39" w:rsidRDefault="00ED5E39" w:rsidP="00ED5E39">
            <w:pPr>
              <w:spacing w:after="0" w:line="256" w:lineRule="auto"/>
              <w:rPr>
                <w:rFonts w:ascii="Cambria" w:hAnsi="Cambria"/>
                <w:szCs w:val="24"/>
              </w:rPr>
            </w:pPr>
            <w:r>
              <w:rPr>
                <w:rFonts w:ascii="Cambria" w:hAnsi="Cambria"/>
                <w:szCs w:val="24"/>
              </w:rPr>
              <w:t>Mike is going to reach out starting this month</w:t>
            </w:r>
          </w:p>
          <w:p w14:paraId="2D2F8388" w14:textId="72BFDE6F" w:rsidR="00AF0238" w:rsidRPr="005A3F98" w:rsidRDefault="00AF0238" w:rsidP="00AF0238">
            <w:pPr>
              <w:spacing w:after="0" w:line="259" w:lineRule="auto"/>
              <w:rPr>
                <w:rFonts w:ascii="Cambria" w:hAnsi="Cambria"/>
                <w:szCs w:val="24"/>
              </w:rPr>
            </w:pPr>
          </w:p>
        </w:tc>
        <w:tc>
          <w:tcPr>
            <w:tcW w:w="5028" w:type="dxa"/>
            <w:vMerge w:val="restart"/>
            <w:shd w:val="clear" w:color="auto" w:fill="auto"/>
          </w:tcPr>
          <w:p w14:paraId="12D5C895" w14:textId="14B0F28D" w:rsidR="00AF0238" w:rsidRPr="00506BC1" w:rsidRDefault="009D6F9B" w:rsidP="00AF0238">
            <w:pPr>
              <w:spacing w:after="0" w:line="259" w:lineRule="auto"/>
              <w:rPr>
                <w:rFonts w:ascii="Cambria" w:hAnsi="Cambria"/>
                <w:color w:val="FF0000"/>
                <w:szCs w:val="24"/>
              </w:rPr>
            </w:pPr>
            <w:r>
              <w:rPr>
                <w:rFonts w:ascii="Cambria" w:hAnsi="Cambria"/>
                <w:szCs w:val="24"/>
              </w:rPr>
              <w:t>Collecting data</w:t>
            </w:r>
          </w:p>
        </w:tc>
        <w:tc>
          <w:tcPr>
            <w:tcW w:w="1506" w:type="dxa"/>
            <w:vMerge w:val="restart"/>
            <w:shd w:val="clear" w:color="auto" w:fill="auto"/>
          </w:tcPr>
          <w:p w14:paraId="2E7CBD3E" w14:textId="7D3A07A4" w:rsidR="00AF0238" w:rsidRPr="00506BC1" w:rsidRDefault="009941ED" w:rsidP="00AF0238">
            <w:pPr>
              <w:spacing w:after="0" w:line="259" w:lineRule="auto"/>
              <w:rPr>
                <w:rFonts w:ascii="Cambria" w:hAnsi="Cambria"/>
                <w:color w:val="FF0000"/>
                <w:szCs w:val="24"/>
              </w:rPr>
            </w:pPr>
            <w:r>
              <w:rPr>
                <w:rFonts w:ascii="Cambria" w:hAnsi="Cambria"/>
                <w:szCs w:val="24"/>
              </w:rPr>
              <w:t>n/a – just beginning work on the baseline data</w:t>
            </w:r>
          </w:p>
        </w:tc>
      </w:tr>
      <w:tr w:rsidR="00AF0238" w14:paraId="5D85EBA9" w14:textId="77777777" w:rsidTr="00D8679B">
        <w:trPr>
          <w:trHeight w:val="441"/>
          <w:jc w:val="center"/>
        </w:trPr>
        <w:tc>
          <w:tcPr>
            <w:tcW w:w="1833" w:type="dxa"/>
            <w:vMerge/>
          </w:tcPr>
          <w:p w14:paraId="551424AC" w14:textId="77777777" w:rsidR="00AF0238" w:rsidRPr="00BB797D" w:rsidRDefault="00AF0238" w:rsidP="00AF0238">
            <w:pPr>
              <w:spacing w:after="0" w:line="259" w:lineRule="auto"/>
              <w:rPr>
                <w:rFonts w:ascii="Cambria" w:hAnsi="Cambria"/>
                <w:szCs w:val="24"/>
              </w:rPr>
            </w:pPr>
          </w:p>
        </w:tc>
        <w:tc>
          <w:tcPr>
            <w:tcW w:w="2470" w:type="dxa"/>
          </w:tcPr>
          <w:p w14:paraId="00CFC68A" w14:textId="77777777" w:rsidR="00AF0238" w:rsidRPr="00BB797D" w:rsidRDefault="00AF0238" w:rsidP="00AF0238">
            <w:pPr>
              <w:spacing w:after="0" w:line="259" w:lineRule="auto"/>
              <w:rPr>
                <w:rFonts w:ascii="Cambria" w:hAnsi="Cambria"/>
                <w:szCs w:val="24"/>
              </w:rPr>
            </w:pPr>
            <w:r>
              <w:rPr>
                <w:rFonts w:ascii="Cambria" w:hAnsi="Cambria"/>
                <w:szCs w:val="24"/>
              </w:rPr>
              <w:t xml:space="preserve"># of children/families accessing the community </w:t>
            </w:r>
            <w:r w:rsidRPr="00225DA7">
              <w:rPr>
                <w:rFonts w:ascii="Cambria" w:hAnsi="Cambria"/>
                <w:szCs w:val="24"/>
              </w:rPr>
              <w:t>gardens</w:t>
            </w:r>
          </w:p>
        </w:tc>
        <w:tc>
          <w:tcPr>
            <w:tcW w:w="2019" w:type="dxa"/>
            <w:shd w:val="clear" w:color="auto" w:fill="auto"/>
          </w:tcPr>
          <w:p w14:paraId="3E003D67" w14:textId="40D1A9E9" w:rsidR="00AF0238" w:rsidRPr="00BB797D" w:rsidRDefault="00AF0238" w:rsidP="00AF0238">
            <w:pPr>
              <w:spacing w:after="0" w:line="259" w:lineRule="auto"/>
              <w:rPr>
                <w:rFonts w:ascii="Cambria" w:hAnsi="Cambria"/>
                <w:szCs w:val="24"/>
              </w:rPr>
            </w:pPr>
            <w:r>
              <w:rPr>
                <w:rFonts w:ascii="Cambria" w:hAnsi="Cambria"/>
                <w:szCs w:val="24"/>
              </w:rPr>
              <w:t>April 2023 – Identify # of children and families that accessed the garden</w:t>
            </w:r>
          </w:p>
        </w:tc>
        <w:tc>
          <w:tcPr>
            <w:tcW w:w="6105" w:type="dxa"/>
            <w:vMerge/>
            <w:shd w:val="clear" w:color="auto" w:fill="auto"/>
          </w:tcPr>
          <w:p w14:paraId="2A4064C6" w14:textId="77777777" w:rsidR="00AF0238" w:rsidRPr="00506BC1" w:rsidRDefault="00AF0238" w:rsidP="00AF0238">
            <w:pPr>
              <w:spacing w:after="0" w:line="259" w:lineRule="auto"/>
              <w:rPr>
                <w:rFonts w:ascii="Cambria" w:hAnsi="Cambria"/>
                <w:color w:val="FF0000"/>
                <w:szCs w:val="24"/>
              </w:rPr>
            </w:pPr>
          </w:p>
        </w:tc>
        <w:tc>
          <w:tcPr>
            <w:tcW w:w="5028" w:type="dxa"/>
            <w:vMerge/>
            <w:shd w:val="clear" w:color="auto" w:fill="auto"/>
          </w:tcPr>
          <w:p w14:paraId="0366C265" w14:textId="77777777" w:rsidR="00AF0238" w:rsidRPr="00506BC1" w:rsidRDefault="00AF0238" w:rsidP="00AF0238">
            <w:pPr>
              <w:spacing w:after="0" w:line="259" w:lineRule="auto"/>
              <w:rPr>
                <w:rFonts w:ascii="Cambria" w:hAnsi="Cambria"/>
                <w:color w:val="FF0000"/>
                <w:szCs w:val="24"/>
              </w:rPr>
            </w:pPr>
          </w:p>
        </w:tc>
        <w:tc>
          <w:tcPr>
            <w:tcW w:w="1506" w:type="dxa"/>
            <w:vMerge/>
            <w:shd w:val="clear" w:color="auto" w:fill="auto"/>
          </w:tcPr>
          <w:p w14:paraId="183C5497" w14:textId="77777777" w:rsidR="00AF0238" w:rsidRPr="00506BC1" w:rsidRDefault="00AF0238" w:rsidP="00AF0238">
            <w:pPr>
              <w:spacing w:after="0" w:line="259" w:lineRule="auto"/>
              <w:rPr>
                <w:rFonts w:ascii="Cambria" w:hAnsi="Cambria"/>
                <w:color w:val="FF0000"/>
                <w:szCs w:val="24"/>
              </w:rPr>
            </w:pPr>
          </w:p>
        </w:tc>
      </w:tr>
      <w:tr w:rsidR="00995759" w14:paraId="67EB40FD" w14:textId="77777777" w:rsidTr="00D8679B">
        <w:trPr>
          <w:trHeight w:val="441"/>
          <w:jc w:val="center"/>
        </w:trPr>
        <w:tc>
          <w:tcPr>
            <w:tcW w:w="1833" w:type="dxa"/>
            <w:vMerge w:val="restart"/>
          </w:tcPr>
          <w:p w14:paraId="75AEA52F" w14:textId="77777777" w:rsidR="00995759" w:rsidRDefault="00995759" w:rsidP="00995759">
            <w:pPr>
              <w:spacing w:after="0" w:line="259" w:lineRule="auto"/>
              <w:rPr>
                <w:rFonts w:ascii="Cambria" w:hAnsi="Cambria"/>
                <w:szCs w:val="24"/>
              </w:rPr>
            </w:pPr>
            <w:r w:rsidRPr="00225DA7">
              <w:rPr>
                <w:rFonts w:ascii="Cambria" w:hAnsi="Cambria"/>
                <w:szCs w:val="24"/>
              </w:rPr>
              <w:t>HE 2: I</w:t>
            </w:r>
            <w:r>
              <w:rPr>
                <w:rFonts w:ascii="Cambria" w:hAnsi="Cambria"/>
                <w:szCs w:val="24"/>
              </w:rPr>
              <w:t xml:space="preserve">mplement garden-based learning </w:t>
            </w:r>
            <w:r w:rsidRPr="00225DA7">
              <w:rPr>
                <w:rFonts w:ascii="Cambria" w:hAnsi="Cambria"/>
                <w:szCs w:val="24"/>
              </w:rPr>
              <w:t>se</w:t>
            </w:r>
            <w:r>
              <w:rPr>
                <w:rFonts w:ascii="Cambria" w:hAnsi="Cambria"/>
                <w:szCs w:val="24"/>
              </w:rPr>
              <w:t xml:space="preserve">ssions focused </w:t>
            </w:r>
            <w:r>
              <w:rPr>
                <w:rFonts w:ascii="Cambria" w:hAnsi="Cambria"/>
                <w:szCs w:val="24"/>
              </w:rPr>
              <w:lastRenderedPageBreak/>
              <w:t xml:space="preserve">on gardening and healthy </w:t>
            </w:r>
            <w:r w:rsidRPr="00225DA7">
              <w:rPr>
                <w:rFonts w:ascii="Cambria" w:hAnsi="Cambria"/>
                <w:szCs w:val="24"/>
              </w:rPr>
              <w:t>eating.</w:t>
            </w:r>
          </w:p>
        </w:tc>
        <w:tc>
          <w:tcPr>
            <w:tcW w:w="2470" w:type="dxa"/>
          </w:tcPr>
          <w:p w14:paraId="4803E067" w14:textId="77777777" w:rsidR="00995759" w:rsidRDefault="00995759" w:rsidP="00995759">
            <w:pPr>
              <w:spacing w:after="0" w:line="259" w:lineRule="auto"/>
              <w:rPr>
                <w:rFonts w:ascii="Cambria" w:hAnsi="Cambria"/>
                <w:szCs w:val="24"/>
              </w:rPr>
            </w:pPr>
            <w:r>
              <w:rPr>
                <w:rFonts w:ascii="Cambria" w:hAnsi="Cambria"/>
                <w:szCs w:val="24"/>
              </w:rPr>
              <w:lastRenderedPageBreak/>
              <w:t xml:space="preserve"># of children/families attending information sessions about </w:t>
            </w:r>
            <w:r>
              <w:rPr>
                <w:rFonts w:ascii="Cambria" w:hAnsi="Cambria"/>
                <w:szCs w:val="24"/>
              </w:rPr>
              <w:lastRenderedPageBreak/>
              <w:t xml:space="preserve">gardening and </w:t>
            </w:r>
            <w:r w:rsidRPr="00225DA7">
              <w:rPr>
                <w:rFonts w:ascii="Cambria" w:hAnsi="Cambria"/>
                <w:szCs w:val="24"/>
              </w:rPr>
              <w:t>healthy foods.</w:t>
            </w:r>
          </w:p>
        </w:tc>
        <w:tc>
          <w:tcPr>
            <w:tcW w:w="2019" w:type="dxa"/>
            <w:shd w:val="clear" w:color="auto" w:fill="auto"/>
          </w:tcPr>
          <w:p w14:paraId="57C4B1A6" w14:textId="588CAB41" w:rsidR="00995759" w:rsidRDefault="00995759" w:rsidP="00995759">
            <w:pPr>
              <w:spacing w:after="0" w:line="259" w:lineRule="auto"/>
              <w:rPr>
                <w:rFonts w:ascii="Cambria" w:hAnsi="Cambria"/>
                <w:szCs w:val="24"/>
              </w:rPr>
            </w:pPr>
            <w:r>
              <w:rPr>
                <w:rFonts w:ascii="Cambria" w:hAnsi="Cambria"/>
                <w:szCs w:val="24"/>
              </w:rPr>
              <w:lastRenderedPageBreak/>
              <w:t xml:space="preserve">April 2023 – Identify # of children and families that </w:t>
            </w:r>
            <w:r>
              <w:rPr>
                <w:rFonts w:ascii="Cambria" w:hAnsi="Cambria"/>
                <w:szCs w:val="24"/>
              </w:rPr>
              <w:lastRenderedPageBreak/>
              <w:t>attended garden-based learning</w:t>
            </w:r>
          </w:p>
        </w:tc>
        <w:tc>
          <w:tcPr>
            <w:tcW w:w="6105" w:type="dxa"/>
            <w:vMerge w:val="restart"/>
            <w:shd w:val="clear" w:color="auto" w:fill="auto"/>
          </w:tcPr>
          <w:p w14:paraId="2FE00C2A" w14:textId="13422780" w:rsidR="00995759" w:rsidRPr="00506BC1" w:rsidRDefault="005A3F98" w:rsidP="00995759">
            <w:pPr>
              <w:spacing w:after="0" w:line="259" w:lineRule="auto"/>
              <w:rPr>
                <w:rFonts w:ascii="Cambria" w:hAnsi="Cambria"/>
                <w:color w:val="FF0000"/>
                <w:szCs w:val="24"/>
              </w:rPr>
            </w:pPr>
            <w:r>
              <w:rPr>
                <w:rFonts w:ascii="Cambria" w:hAnsi="Cambria"/>
                <w:szCs w:val="24"/>
              </w:rPr>
              <w:lastRenderedPageBreak/>
              <w:t xml:space="preserve">Mike &amp; Rebecca gave feedback via email about first survey drafts. </w:t>
            </w:r>
            <w:r w:rsidRPr="005A3F98">
              <w:rPr>
                <w:rFonts w:ascii="Cambria" w:hAnsi="Cambria"/>
                <w:szCs w:val="24"/>
              </w:rPr>
              <w:t>Meeting with Dr Kelly &amp; Megan scheduling for January to review</w:t>
            </w:r>
            <w:r>
              <w:rPr>
                <w:rFonts w:ascii="Cambria" w:hAnsi="Cambria"/>
                <w:szCs w:val="24"/>
              </w:rPr>
              <w:t xml:space="preserve"> further together and determine next steps</w:t>
            </w:r>
          </w:p>
        </w:tc>
        <w:tc>
          <w:tcPr>
            <w:tcW w:w="5028" w:type="dxa"/>
            <w:vMerge w:val="restart"/>
            <w:shd w:val="clear" w:color="auto" w:fill="auto"/>
          </w:tcPr>
          <w:p w14:paraId="535288E1" w14:textId="77777777" w:rsidR="00CF6FDE" w:rsidRDefault="00CF6FDE" w:rsidP="00CF6FDE">
            <w:pPr>
              <w:spacing w:after="0" w:line="256" w:lineRule="auto"/>
              <w:rPr>
                <w:rFonts w:ascii="Cambria" w:hAnsi="Cambria"/>
                <w:szCs w:val="24"/>
              </w:rPr>
            </w:pPr>
            <w:r>
              <w:rPr>
                <w:rFonts w:ascii="Cambria" w:hAnsi="Cambria"/>
                <w:szCs w:val="24"/>
              </w:rPr>
              <w:t>Mike – challenges were mostly outside of their control – a little better execution.</w:t>
            </w:r>
          </w:p>
          <w:p w14:paraId="2059FADA" w14:textId="77777777" w:rsidR="00CF6FDE" w:rsidRDefault="00CF6FDE" w:rsidP="00CF6FDE">
            <w:pPr>
              <w:spacing w:after="0" w:line="256" w:lineRule="auto"/>
              <w:rPr>
                <w:rFonts w:ascii="Cambria" w:hAnsi="Cambria"/>
                <w:szCs w:val="24"/>
              </w:rPr>
            </w:pPr>
            <w:r>
              <w:rPr>
                <w:rFonts w:ascii="Cambria" w:hAnsi="Cambria"/>
                <w:szCs w:val="24"/>
              </w:rPr>
              <w:t xml:space="preserve">Better education to student ratio – not enough adults present for the amount of children present </w:t>
            </w:r>
          </w:p>
          <w:p w14:paraId="36F9523D" w14:textId="77777777" w:rsidR="00CF6FDE" w:rsidRDefault="00CF6FDE" w:rsidP="00CF6FDE">
            <w:pPr>
              <w:spacing w:after="0" w:line="256" w:lineRule="auto"/>
              <w:rPr>
                <w:rFonts w:ascii="Cambria" w:hAnsi="Cambria"/>
                <w:szCs w:val="24"/>
              </w:rPr>
            </w:pPr>
            <w:r>
              <w:rPr>
                <w:rFonts w:ascii="Cambria" w:hAnsi="Cambria"/>
                <w:szCs w:val="24"/>
              </w:rPr>
              <w:lastRenderedPageBreak/>
              <w:t>Need more adults to help with that chaperone</w:t>
            </w:r>
          </w:p>
          <w:p w14:paraId="15D4CE39" w14:textId="77777777" w:rsidR="00CF6FDE" w:rsidRDefault="00CF6FDE" w:rsidP="00CF6FDE">
            <w:pPr>
              <w:spacing w:after="0" w:line="256" w:lineRule="auto"/>
              <w:rPr>
                <w:rFonts w:ascii="Cambria" w:hAnsi="Cambria"/>
                <w:szCs w:val="24"/>
              </w:rPr>
            </w:pPr>
            <w:r>
              <w:rPr>
                <w:rFonts w:ascii="Cambria" w:hAnsi="Cambria"/>
                <w:szCs w:val="24"/>
              </w:rPr>
              <w:t xml:space="preserve">Timing off with sites – missed opportunities </w:t>
            </w:r>
          </w:p>
          <w:p w14:paraId="1FF80EF1" w14:textId="77777777" w:rsidR="00CF6FDE" w:rsidRDefault="00CF6FDE" w:rsidP="00CF6FDE">
            <w:pPr>
              <w:spacing w:after="0" w:line="256" w:lineRule="auto"/>
              <w:rPr>
                <w:rFonts w:ascii="Cambria" w:hAnsi="Cambria"/>
                <w:szCs w:val="24"/>
              </w:rPr>
            </w:pPr>
          </w:p>
          <w:p w14:paraId="0A61E9CD" w14:textId="77777777" w:rsidR="00CF6FDE" w:rsidRDefault="00CF6FDE" w:rsidP="00CF6FDE">
            <w:pPr>
              <w:spacing w:after="0" w:line="256" w:lineRule="auto"/>
              <w:rPr>
                <w:rFonts w:ascii="Cambria" w:hAnsi="Cambria"/>
                <w:szCs w:val="24"/>
              </w:rPr>
            </w:pPr>
            <w:r>
              <w:rPr>
                <w:rFonts w:ascii="Cambria" w:hAnsi="Cambria"/>
                <w:szCs w:val="24"/>
              </w:rPr>
              <w:t xml:space="preserve">Survey to keep track of same metrics across the board – working on finalizing this currently with Dr Kelly and Megan </w:t>
            </w:r>
          </w:p>
          <w:p w14:paraId="6953246D" w14:textId="77777777" w:rsidR="00CF6FDE" w:rsidRDefault="00CF6FDE" w:rsidP="00CF6FDE">
            <w:pPr>
              <w:spacing w:after="0" w:line="256" w:lineRule="auto"/>
              <w:rPr>
                <w:rFonts w:ascii="Cambria" w:hAnsi="Cambria"/>
                <w:szCs w:val="24"/>
              </w:rPr>
            </w:pPr>
          </w:p>
          <w:p w14:paraId="35A96A53" w14:textId="77777777" w:rsidR="00CF6FDE" w:rsidRDefault="00CF6FDE" w:rsidP="00CF6FDE">
            <w:pPr>
              <w:spacing w:after="0" w:line="256" w:lineRule="auto"/>
              <w:rPr>
                <w:rFonts w:ascii="Cambria" w:hAnsi="Cambria"/>
                <w:szCs w:val="24"/>
              </w:rPr>
            </w:pPr>
            <w:r>
              <w:rPr>
                <w:rFonts w:ascii="Cambria" w:hAnsi="Cambria"/>
                <w:szCs w:val="24"/>
              </w:rPr>
              <w:t xml:space="preserve">Adult classes container gardening – if you know of a good space to host </w:t>
            </w:r>
          </w:p>
          <w:p w14:paraId="3F60CE3D" w14:textId="77777777" w:rsidR="00CF6FDE" w:rsidRDefault="00CF6FDE" w:rsidP="00CF6FDE">
            <w:pPr>
              <w:spacing w:after="0" w:line="256" w:lineRule="auto"/>
              <w:rPr>
                <w:rFonts w:ascii="Cambria" w:hAnsi="Cambria"/>
                <w:szCs w:val="24"/>
              </w:rPr>
            </w:pPr>
          </w:p>
          <w:p w14:paraId="7FD4DD10" w14:textId="77777777" w:rsidR="00CF6FDE" w:rsidRDefault="00CF6FDE" w:rsidP="00CF6FDE">
            <w:pPr>
              <w:spacing w:after="0" w:line="256" w:lineRule="auto"/>
              <w:rPr>
                <w:rFonts w:ascii="Cambria" w:hAnsi="Cambria"/>
                <w:szCs w:val="24"/>
              </w:rPr>
            </w:pPr>
            <w:r>
              <w:rPr>
                <w:rFonts w:ascii="Cambria" w:hAnsi="Cambria"/>
                <w:szCs w:val="24"/>
              </w:rPr>
              <w:t xml:space="preserve">Family Medical Center Garden – indoor venue for teaching and ability to go out into garden - </w:t>
            </w:r>
            <w:hyperlink r:id="rId10" w:history="1">
              <w:r>
                <w:rPr>
                  <w:rStyle w:val="Hyperlink"/>
                  <w:rFonts w:ascii="Cambria" w:hAnsi="Cambria"/>
                  <w:szCs w:val="24"/>
                </w:rPr>
                <w:t>dejan.maksimovic@unitypoint.org</w:t>
              </w:r>
            </w:hyperlink>
            <w:r>
              <w:rPr>
                <w:rFonts w:ascii="Cambria" w:hAnsi="Cambria"/>
                <w:szCs w:val="24"/>
              </w:rPr>
              <w:t xml:space="preserve"> contact for this space</w:t>
            </w:r>
          </w:p>
          <w:p w14:paraId="2431A607" w14:textId="77777777" w:rsidR="00CF6FDE" w:rsidRDefault="00CF6FDE" w:rsidP="00CF6FDE">
            <w:pPr>
              <w:spacing w:after="0" w:line="256" w:lineRule="auto"/>
              <w:rPr>
                <w:rFonts w:ascii="Cambria" w:hAnsi="Cambria"/>
                <w:szCs w:val="24"/>
              </w:rPr>
            </w:pPr>
          </w:p>
          <w:p w14:paraId="1FBB0DB9" w14:textId="77777777" w:rsidR="00CF6FDE" w:rsidRDefault="00CF6FDE" w:rsidP="00CF6FDE">
            <w:pPr>
              <w:spacing w:after="0" w:line="256" w:lineRule="auto"/>
              <w:rPr>
                <w:rFonts w:ascii="Cambria" w:hAnsi="Cambria"/>
                <w:szCs w:val="24"/>
              </w:rPr>
            </w:pPr>
            <w:r>
              <w:rPr>
                <w:rFonts w:ascii="Cambria" w:hAnsi="Cambria"/>
                <w:szCs w:val="24"/>
              </w:rPr>
              <w:t>Needs – if we have dates we can share and see if we can recruit a help</w:t>
            </w:r>
          </w:p>
          <w:p w14:paraId="660A2801" w14:textId="77777777" w:rsidR="00CF6FDE" w:rsidRDefault="00CF6FDE" w:rsidP="00CF6FDE">
            <w:pPr>
              <w:spacing w:after="0" w:line="256" w:lineRule="auto"/>
              <w:rPr>
                <w:rFonts w:ascii="Cambria" w:hAnsi="Cambria"/>
                <w:szCs w:val="24"/>
              </w:rPr>
            </w:pPr>
          </w:p>
          <w:p w14:paraId="2EAD983D" w14:textId="77777777" w:rsidR="00CF6FDE" w:rsidRDefault="00CF6FDE" w:rsidP="00CF6FDE">
            <w:pPr>
              <w:spacing w:after="0" w:line="256" w:lineRule="auto"/>
              <w:rPr>
                <w:rFonts w:ascii="Cambria" w:hAnsi="Cambria"/>
                <w:b/>
                <w:bCs/>
                <w:szCs w:val="24"/>
              </w:rPr>
            </w:pPr>
            <w:r>
              <w:rPr>
                <w:rFonts w:ascii="Cambria" w:hAnsi="Cambria"/>
                <w:b/>
                <w:bCs/>
                <w:szCs w:val="24"/>
              </w:rPr>
              <w:t xml:space="preserve">WIC </w:t>
            </w:r>
          </w:p>
          <w:p w14:paraId="54B628E3" w14:textId="77777777" w:rsidR="00CF6FDE" w:rsidRDefault="00CF6FDE" w:rsidP="00CF6FDE">
            <w:pPr>
              <w:spacing w:after="0" w:line="256" w:lineRule="auto"/>
              <w:rPr>
                <w:rFonts w:ascii="Cambria" w:hAnsi="Cambria"/>
                <w:szCs w:val="24"/>
              </w:rPr>
            </w:pPr>
            <w:r>
              <w:rPr>
                <w:rFonts w:ascii="Cambria" w:hAnsi="Cambria"/>
                <w:szCs w:val="24"/>
              </w:rPr>
              <w:t>Michelle – in the next so many months try to share what is happening in the next couple of months to connect people together</w:t>
            </w:r>
          </w:p>
          <w:p w14:paraId="6B4B664D" w14:textId="77777777" w:rsidR="00CF6FDE" w:rsidRDefault="00CF6FDE" w:rsidP="00CF6FDE">
            <w:pPr>
              <w:spacing w:after="0" w:line="256" w:lineRule="auto"/>
              <w:rPr>
                <w:rFonts w:ascii="Cambria" w:hAnsi="Cambria"/>
                <w:szCs w:val="24"/>
              </w:rPr>
            </w:pPr>
          </w:p>
          <w:p w14:paraId="46A09002" w14:textId="77777777" w:rsidR="00CF6FDE" w:rsidRDefault="00CF6FDE" w:rsidP="00CF6FDE">
            <w:pPr>
              <w:spacing w:after="0" w:line="256" w:lineRule="auto"/>
              <w:rPr>
                <w:rFonts w:ascii="Cambria" w:hAnsi="Cambria"/>
                <w:szCs w:val="24"/>
              </w:rPr>
            </w:pPr>
            <w:r>
              <w:rPr>
                <w:rFonts w:ascii="Cambria" w:hAnsi="Cambria"/>
                <w:szCs w:val="24"/>
              </w:rPr>
              <w:t>WIC was extended and no new news as of now</w:t>
            </w:r>
          </w:p>
          <w:p w14:paraId="18C17645" w14:textId="77777777" w:rsidR="00CF6FDE" w:rsidRDefault="00CF6FDE" w:rsidP="00CF6FDE">
            <w:pPr>
              <w:spacing w:after="0" w:line="256" w:lineRule="auto"/>
              <w:rPr>
                <w:rFonts w:ascii="Cambria" w:hAnsi="Cambria"/>
                <w:szCs w:val="24"/>
              </w:rPr>
            </w:pPr>
          </w:p>
          <w:p w14:paraId="479A44E8" w14:textId="4517149A" w:rsidR="00995759" w:rsidRPr="00506BC1" w:rsidRDefault="00CF6FDE" w:rsidP="00CF6FDE">
            <w:pPr>
              <w:spacing w:after="0" w:line="259" w:lineRule="auto"/>
              <w:rPr>
                <w:rFonts w:ascii="Cambria" w:hAnsi="Cambria"/>
                <w:color w:val="FF0000"/>
                <w:szCs w:val="24"/>
              </w:rPr>
            </w:pPr>
            <w:r>
              <w:rPr>
                <w:rFonts w:ascii="Cambria" w:hAnsi="Cambria"/>
                <w:szCs w:val="24"/>
              </w:rPr>
              <w:t>Amount of money has increased for Fruit/Vegetable benefit but it may go down if it is not extended in some way</w:t>
            </w:r>
          </w:p>
        </w:tc>
        <w:tc>
          <w:tcPr>
            <w:tcW w:w="1506" w:type="dxa"/>
            <w:vMerge w:val="restart"/>
            <w:shd w:val="clear" w:color="auto" w:fill="auto"/>
          </w:tcPr>
          <w:p w14:paraId="045264A2" w14:textId="6FA431E1" w:rsidR="00995759" w:rsidRPr="00506BC1" w:rsidRDefault="00E21502" w:rsidP="00995759">
            <w:pPr>
              <w:spacing w:after="0" w:line="259" w:lineRule="auto"/>
              <w:rPr>
                <w:rFonts w:ascii="Cambria" w:hAnsi="Cambria"/>
                <w:color w:val="FF0000"/>
                <w:szCs w:val="24"/>
              </w:rPr>
            </w:pPr>
            <w:r>
              <w:rPr>
                <w:rFonts w:ascii="Cambria" w:hAnsi="Cambria"/>
                <w:szCs w:val="24"/>
              </w:rPr>
              <w:lastRenderedPageBreak/>
              <w:t>None at this time – just planning</w:t>
            </w:r>
          </w:p>
        </w:tc>
      </w:tr>
      <w:tr w:rsidR="00AF0238" w14:paraId="044D4713" w14:textId="77777777" w:rsidTr="00D8679B">
        <w:trPr>
          <w:trHeight w:val="441"/>
          <w:jc w:val="center"/>
        </w:trPr>
        <w:tc>
          <w:tcPr>
            <w:tcW w:w="1833" w:type="dxa"/>
            <w:vMerge/>
          </w:tcPr>
          <w:p w14:paraId="47291535" w14:textId="77777777" w:rsidR="00AF0238" w:rsidRDefault="00AF0238" w:rsidP="00AF0238">
            <w:pPr>
              <w:spacing w:after="0" w:line="259" w:lineRule="auto"/>
              <w:rPr>
                <w:rFonts w:ascii="Cambria" w:hAnsi="Cambria"/>
                <w:szCs w:val="24"/>
              </w:rPr>
            </w:pPr>
          </w:p>
        </w:tc>
        <w:tc>
          <w:tcPr>
            <w:tcW w:w="2470" w:type="dxa"/>
          </w:tcPr>
          <w:p w14:paraId="0E1F704B" w14:textId="77777777" w:rsidR="00AF0238" w:rsidRDefault="00AF0238" w:rsidP="00AF0238">
            <w:pPr>
              <w:spacing w:after="0" w:line="259" w:lineRule="auto"/>
              <w:rPr>
                <w:rFonts w:ascii="Cambria" w:hAnsi="Cambria"/>
                <w:szCs w:val="24"/>
              </w:rPr>
            </w:pPr>
            <w:r>
              <w:rPr>
                <w:rFonts w:ascii="Cambria" w:hAnsi="Cambria"/>
                <w:szCs w:val="24"/>
              </w:rPr>
              <w:t xml:space="preserve">Increase healthy eating knowledge through pre/post test evaluation per session by </w:t>
            </w:r>
            <w:r w:rsidRPr="00225DA7">
              <w:rPr>
                <w:rFonts w:ascii="Cambria" w:hAnsi="Cambria"/>
                <w:szCs w:val="24"/>
              </w:rPr>
              <w:t>75%</w:t>
            </w:r>
          </w:p>
        </w:tc>
        <w:tc>
          <w:tcPr>
            <w:tcW w:w="2019" w:type="dxa"/>
            <w:shd w:val="clear" w:color="auto" w:fill="auto"/>
          </w:tcPr>
          <w:p w14:paraId="67239F25" w14:textId="77777777" w:rsidR="00AF0238" w:rsidRDefault="00AF0238" w:rsidP="00AF0238">
            <w:pPr>
              <w:spacing w:after="0" w:line="259" w:lineRule="auto"/>
              <w:rPr>
                <w:rFonts w:ascii="Cambria" w:hAnsi="Cambria"/>
                <w:szCs w:val="24"/>
              </w:rPr>
            </w:pPr>
          </w:p>
          <w:p w14:paraId="5C9D4D98" w14:textId="77777777" w:rsidR="00AF0238" w:rsidRDefault="00AF0238" w:rsidP="00AF0238">
            <w:pPr>
              <w:spacing w:after="0" w:line="259" w:lineRule="auto"/>
              <w:rPr>
                <w:rFonts w:ascii="Cambria" w:hAnsi="Cambria"/>
                <w:szCs w:val="24"/>
              </w:rPr>
            </w:pPr>
          </w:p>
          <w:p w14:paraId="19B6A36D" w14:textId="77777777" w:rsidR="00AF0238" w:rsidRDefault="00AF0238" w:rsidP="00AF0238">
            <w:pPr>
              <w:spacing w:after="0" w:line="259" w:lineRule="auto"/>
              <w:rPr>
                <w:rFonts w:ascii="Cambria" w:hAnsi="Cambria"/>
                <w:szCs w:val="24"/>
              </w:rPr>
            </w:pPr>
          </w:p>
        </w:tc>
        <w:tc>
          <w:tcPr>
            <w:tcW w:w="6105" w:type="dxa"/>
            <w:vMerge/>
            <w:shd w:val="clear" w:color="auto" w:fill="auto"/>
          </w:tcPr>
          <w:p w14:paraId="0EA852F5" w14:textId="77777777" w:rsidR="00AF0238" w:rsidRPr="00506BC1" w:rsidRDefault="00AF0238" w:rsidP="00AF0238">
            <w:pPr>
              <w:spacing w:after="0" w:line="259" w:lineRule="auto"/>
              <w:rPr>
                <w:rFonts w:ascii="Cambria" w:hAnsi="Cambria"/>
                <w:color w:val="FF0000"/>
                <w:szCs w:val="24"/>
              </w:rPr>
            </w:pPr>
          </w:p>
        </w:tc>
        <w:tc>
          <w:tcPr>
            <w:tcW w:w="5028" w:type="dxa"/>
            <w:vMerge/>
            <w:shd w:val="clear" w:color="auto" w:fill="auto"/>
          </w:tcPr>
          <w:p w14:paraId="6A8349FB" w14:textId="77777777" w:rsidR="00AF0238" w:rsidRPr="00506BC1" w:rsidRDefault="00AF0238" w:rsidP="00AF0238">
            <w:pPr>
              <w:spacing w:after="0" w:line="259" w:lineRule="auto"/>
              <w:rPr>
                <w:rFonts w:ascii="Cambria" w:hAnsi="Cambria"/>
                <w:color w:val="FF0000"/>
                <w:szCs w:val="24"/>
              </w:rPr>
            </w:pPr>
          </w:p>
        </w:tc>
        <w:tc>
          <w:tcPr>
            <w:tcW w:w="1506" w:type="dxa"/>
            <w:vMerge/>
            <w:shd w:val="clear" w:color="auto" w:fill="auto"/>
          </w:tcPr>
          <w:p w14:paraId="49BA1F3D" w14:textId="77777777" w:rsidR="00AF0238" w:rsidRPr="00506BC1" w:rsidRDefault="00AF0238" w:rsidP="00AF0238">
            <w:pPr>
              <w:spacing w:after="0" w:line="259" w:lineRule="auto"/>
              <w:rPr>
                <w:rFonts w:ascii="Cambria" w:hAnsi="Cambria"/>
                <w:color w:val="FF0000"/>
                <w:szCs w:val="24"/>
              </w:rPr>
            </w:pPr>
          </w:p>
        </w:tc>
      </w:tr>
      <w:tr w:rsidR="00F24B15" w14:paraId="4B4E190C" w14:textId="77777777" w:rsidTr="00D8679B">
        <w:trPr>
          <w:trHeight w:val="63"/>
          <w:jc w:val="center"/>
        </w:trPr>
        <w:tc>
          <w:tcPr>
            <w:tcW w:w="1833" w:type="dxa"/>
          </w:tcPr>
          <w:p w14:paraId="23AC4433" w14:textId="77777777" w:rsidR="00F24B15" w:rsidRDefault="00F24B15" w:rsidP="00F24B15">
            <w:pPr>
              <w:spacing w:after="0" w:line="259" w:lineRule="auto"/>
              <w:rPr>
                <w:rFonts w:ascii="Cambria" w:hAnsi="Cambria"/>
                <w:szCs w:val="24"/>
              </w:rPr>
            </w:pPr>
            <w:r w:rsidRPr="00225DA7">
              <w:rPr>
                <w:rFonts w:ascii="Cambria" w:hAnsi="Cambria"/>
                <w:szCs w:val="24"/>
              </w:rPr>
              <w:t>HE 3: Promote campaign</w:t>
            </w:r>
            <w:r>
              <w:rPr>
                <w:rFonts w:ascii="Cambria" w:hAnsi="Cambria"/>
                <w:szCs w:val="24"/>
              </w:rPr>
              <w:t xml:space="preserve">s focused on healthy eating and access to healthy </w:t>
            </w:r>
            <w:r w:rsidRPr="00225DA7">
              <w:rPr>
                <w:rFonts w:ascii="Cambria" w:hAnsi="Cambria"/>
                <w:szCs w:val="24"/>
              </w:rPr>
              <w:t>foods.</w:t>
            </w:r>
          </w:p>
        </w:tc>
        <w:tc>
          <w:tcPr>
            <w:tcW w:w="2470" w:type="dxa"/>
          </w:tcPr>
          <w:p w14:paraId="22C11705" w14:textId="77777777" w:rsidR="00F24B15" w:rsidRDefault="00F24B15" w:rsidP="00F24B15">
            <w:pPr>
              <w:spacing w:after="0" w:line="259" w:lineRule="auto"/>
              <w:rPr>
                <w:rFonts w:ascii="Cambria" w:hAnsi="Cambria"/>
                <w:szCs w:val="24"/>
              </w:rPr>
            </w:pPr>
            <w:r>
              <w:rPr>
                <w:rFonts w:ascii="Cambria" w:hAnsi="Cambria"/>
                <w:szCs w:val="24"/>
              </w:rPr>
              <w:t xml:space="preserve"># of healthy eating and community gardening campaigns in the Tri-County </w:t>
            </w:r>
            <w:r w:rsidRPr="00225DA7">
              <w:rPr>
                <w:rFonts w:ascii="Cambria" w:hAnsi="Cambria"/>
                <w:szCs w:val="24"/>
              </w:rPr>
              <w:t>Region.</w:t>
            </w:r>
          </w:p>
        </w:tc>
        <w:tc>
          <w:tcPr>
            <w:tcW w:w="2019" w:type="dxa"/>
            <w:shd w:val="clear" w:color="auto" w:fill="auto"/>
          </w:tcPr>
          <w:p w14:paraId="649CE106" w14:textId="26E70361" w:rsidR="00F24B15" w:rsidRDefault="00F24B15" w:rsidP="00F24B15">
            <w:pPr>
              <w:spacing w:after="0" w:line="259" w:lineRule="auto"/>
              <w:rPr>
                <w:rFonts w:ascii="Cambria" w:hAnsi="Cambria"/>
                <w:szCs w:val="24"/>
              </w:rPr>
            </w:pPr>
            <w:r>
              <w:rPr>
                <w:rFonts w:ascii="Cambria" w:hAnsi="Cambria"/>
                <w:szCs w:val="24"/>
              </w:rPr>
              <w:t>April 2023- Identify number of campaigns completed in 2022.</w:t>
            </w:r>
          </w:p>
        </w:tc>
        <w:tc>
          <w:tcPr>
            <w:tcW w:w="6105" w:type="dxa"/>
            <w:shd w:val="clear" w:color="auto" w:fill="auto"/>
          </w:tcPr>
          <w:p w14:paraId="38BF486B" w14:textId="77777777" w:rsidR="00667AA3" w:rsidRDefault="00667AA3" w:rsidP="00667AA3">
            <w:pPr>
              <w:spacing w:after="0" w:line="256" w:lineRule="auto"/>
              <w:rPr>
                <w:rFonts w:ascii="Cambria" w:hAnsi="Cambria"/>
                <w:szCs w:val="24"/>
              </w:rPr>
            </w:pPr>
            <w:r>
              <w:rPr>
                <w:rFonts w:ascii="Cambria" w:hAnsi="Cambria"/>
                <w:szCs w:val="24"/>
              </w:rPr>
              <w:t>Completed 12 Days of Giving &amp; Happy Healthy Holidays</w:t>
            </w:r>
          </w:p>
          <w:p w14:paraId="1D49F223" w14:textId="77777777" w:rsidR="00667AA3" w:rsidRDefault="00667AA3" w:rsidP="00667AA3">
            <w:pPr>
              <w:spacing w:after="0" w:line="256" w:lineRule="auto"/>
              <w:rPr>
                <w:rFonts w:ascii="Cambria" w:hAnsi="Cambria"/>
                <w:szCs w:val="24"/>
              </w:rPr>
            </w:pPr>
          </w:p>
          <w:p w14:paraId="38DAE435" w14:textId="77777777" w:rsidR="00667AA3" w:rsidRDefault="00667AA3" w:rsidP="00667AA3">
            <w:pPr>
              <w:spacing w:after="0" w:line="256" w:lineRule="auto"/>
              <w:rPr>
                <w:rFonts w:ascii="Cambria" w:hAnsi="Cambria"/>
                <w:szCs w:val="24"/>
              </w:rPr>
            </w:pPr>
            <w:r>
              <w:rPr>
                <w:rFonts w:ascii="Cambria" w:hAnsi="Cambria"/>
                <w:szCs w:val="24"/>
              </w:rPr>
              <w:t>Upcoming:</w:t>
            </w:r>
          </w:p>
          <w:p w14:paraId="4071A7A3" w14:textId="77777777" w:rsidR="00667AA3" w:rsidRDefault="00667AA3" w:rsidP="00667AA3">
            <w:pPr>
              <w:spacing w:after="0" w:line="256" w:lineRule="auto"/>
              <w:rPr>
                <w:rFonts w:ascii="Cambria" w:hAnsi="Cambria"/>
                <w:szCs w:val="24"/>
              </w:rPr>
            </w:pPr>
          </w:p>
          <w:p w14:paraId="6338DEA5" w14:textId="77777777" w:rsidR="00667AA3" w:rsidRDefault="00667AA3" w:rsidP="00667AA3">
            <w:pPr>
              <w:pStyle w:val="ListParagraph"/>
              <w:numPr>
                <w:ilvl w:val="0"/>
                <w:numId w:val="13"/>
              </w:numPr>
              <w:spacing w:after="0" w:line="256" w:lineRule="auto"/>
              <w:rPr>
                <w:rFonts w:ascii="Cambria" w:hAnsi="Cambria"/>
                <w:szCs w:val="24"/>
              </w:rPr>
            </w:pPr>
            <w:r>
              <w:rPr>
                <w:rFonts w:ascii="Cambria" w:hAnsi="Cambria"/>
                <w:szCs w:val="24"/>
              </w:rPr>
              <w:t xml:space="preserve">Kids Cook Monday – WIC to consider what that looks like and maybe pair with Eatable Alphabet?  bringing the flashcards and series to other community partners  </w:t>
            </w:r>
          </w:p>
          <w:p w14:paraId="17C25642" w14:textId="77777777" w:rsidR="00667AA3" w:rsidRDefault="00667AA3" w:rsidP="00667AA3">
            <w:pPr>
              <w:spacing w:after="0" w:line="256" w:lineRule="auto"/>
              <w:rPr>
                <w:rFonts w:ascii="Cambria" w:hAnsi="Cambria"/>
                <w:szCs w:val="24"/>
              </w:rPr>
            </w:pPr>
          </w:p>
          <w:p w14:paraId="1573CE30" w14:textId="77777777" w:rsidR="00667AA3" w:rsidRDefault="00667AA3" w:rsidP="00667AA3">
            <w:pPr>
              <w:spacing w:after="0" w:line="256" w:lineRule="auto"/>
              <w:rPr>
                <w:rFonts w:ascii="Cambria" w:hAnsi="Cambria"/>
                <w:szCs w:val="24"/>
              </w:rPr>
            </w:pPr>
            <w:r>
              <w:rPr>
                <w:rFonts w:ascii="Cambria" w:hAnsi="Cambria"/>
                <w:szCs w:val="24"/>
              </w:rPr>
              <w:lastRenderedPageBreak/>
              <w:t>Schools/Head Starts  - could be good settings</w:t>
            </w:r>
          </w:p>
          <w:p w14:paraId="16B9C15C" w14:textId="77777777" w:rsidR="00667AA3" w:rsidRDefault="00667AA3" w:rsidP="00667AA3">
            <w:pPr>
              <w:spacing w:after="0" w:line="256" w:lineRule="auto"/>
              <w:rPr>
                <w:rFonts w:ascii="Cambria" w:hAnsi="Cambria"/>
                <w:szCs w:val="24"/>
              </w:rPr>
            </w:pPr>
          </w:p>
          <w:p w14:paraId="6F3BA98E" w14:textId="77777777" w:rsidR="00667AA3" w:rsidRDefault="00667AA3" w:rsidP="00667AA3">
            <w:pPr>
              <w:spacing w:after="0" w:line="256" w:lineRule="auto"/>
              <w:rPr>
                <w:rFonts w:ascii="Cambria" w:hAnsi="Cambria"/>
                <w:szCs w:val="24"/>
              </w:rPr>
            </w:pPr>
            <w:r>
              <w:rPr>
                <w:rFonts w:ascii="Cambria" w:hAnsi="Cambria"/>
                <w:szCs w:val="24"/>
              </w:rPr>
              <w:t>Have something catchy – for the campaign</w:t>
            </w:r>
          </w:p>
          <w:p w14:paraId="5EE4A332" w14:textId="77777777" w:rsidR="00667AA3" w:rsidRDefault="00667AA3" w:rsidP="00667AA3">
            <w:pPr>
              <w:spacing w:after="0" w:line="256" w:lineRule="auto"/>
              <w:rPr>
                <w:rFonts w:ascii="Cambria" w:hAnsi="Cambria"/>
                <w:szCs w:val="24"/>
              </w:rPr>
            </w:pPr>
          </w:p>
          <w:p w14:paraId="0455A3B0" w14:textId="77777777" w:rsidR="00667AA3" w:rsidRDefault="00667AA3" w:rsidP="00667AA3">
            <w:pPr>
              <w:spacing w:after="0" w:line="256" w:lineRule="auto"/>
              <w:rPr>
                <w:rFonts w:ascii="Cambria" w:hAnsi="Cambria"/>
                <w:szCs w:val="24"/>
              </w:rPr>
            </w:pPr>
            <w:r>
              <w:rPr>
                <w:rFonts w:ascii="Cambria" w:hAnsi="Cambria"/>
                <w:szCs w:val="24"/>
              </w:rPr>
              <w:t>Include champions from the community? Maybe use local celebrity or HS students</w:t>
            </w:r>
          </w:p>
          <w:p w14:paraId="64754757" w14:textId="77777777" w:rsidR="00667AA3" w:rsidRDefault="00667AA3" w:rsidP="00667AA3">
            <w:pPr>
              <w:spacing w:after="0" w:line="256" w:lineRule="auto"/>
              <w:rPr>
                <w:rFonts w:ascii="Cambria" w:hAnsi="Cambria"/>
                <w:szCs w:val="24"/>
              </w:rPr>
            </w:pPr>
          </w:p>
          <w:p w14:paraId="023EBB7C" w14:textId="77777777" w:rsidR="00667AA3" w:rsidRDefault="00667AA3" w:rsidP="00667AA3">
            <w:pPr>
              <w:spacing w:after="0" w:line="256" w:lineRule="auto"/>
              <w:rPr>
                <w:rFonts w:ascii="Cambria" w:hAnsi="Cambria"/>
                <w:szCs w:val="24"/>
              </w:rPr>
            </w:pPr>
            <w:r>
              <w:rPr>
                <w:rFonts w:ascii="Cambria" w:hAnsi="Cambria"/>
                <w:szCs w:val="24"/>
              </w:rPr>
              <w:t>Maybe use of high school sports teams? – Med students also could help? 5210 message could be used</w:t>
            </w:r>
          </w:p>
          <w:p w14:paraId="3BAB4695" w14:textId="77777777" w:rsidR="00667AA3" w:rsidRDefault="00667AA3" w:rsidP="00667AA3">
            <w:pPr>
              <w:spacing w:after="0" w:line="256" w:lineRule="auto"/>
              <w:rPr>
                <w:rFonts w:ascii="Cambria" w:hAnsi="Cambria"/>
                <w:szCs w:val="24"/>
              </w:rPr>
            </w:pPr>
          </w:p>
          <w:p w14:paraId="34BFA75C" w14:textId="77777777" w:rsidR="00667AA3" w:rsidRDefault="00667AA3" w:rsidP="00667AA3">
            <w:pPr>
              <w:spacing w:after="0" w:line="256" w:lineRule="auto"/>
              <w:rPr>
                <w:rFonts w:ascii="Cambria" w:hAnsi="Cambria"/>
                <w:szCs w:val="24"/>
              </w:rPr>
            </w:pPr>
            <w:r>
              <w:rPr>
                <w:rFonts w:ascii="Cambria" w:hAnsi="Cambria"/>
                <w:szCs w:val="24"/>
              </w:rPr>
              <w:t xml:space="preserve">Bradley students? – could be a good age to go into schools still cool enough </w:t>
            </w:r>
          </w:p>
          <w:p w14:paraId="37844E1D" w14:textId="77777777" w:rsidR="00667AA3" w:rsidRDefault="00667AA3" w:rsidP="00667AA3">
            <w:pPr>
              <w:spacing w:after="0" w:line="256" w:lineRule="auto"/>
              <w:rPr>
                <w:rFonts w:ascii="Cambria" w:hAnsi="Cambria"/>
                <w:szCs w:val="24"/>
              </w:rPr>
            </w:pPr>
          </w:p>
          <w:p w14:paraId="69B57245" w14:textId="77777777" w:rsidR="00667AA3" w:rsidRDefault="00667AA3" w:rsidP="00667AA3">
            <w:pPr>
              <w:pStyle w:val="ListParagraph"/>
              <w:numPr>
                <w:ilvl w:val="0"/>
                <w:numId w:val="14"/>
              </w:numPr>
              <w:spacing w:after="0" w:line="256" w:lineRule="auto"/>
              <w:rPr>
                <w:rFonts w:ascii="Cambria" w:hAnsi="Cambria"/>
                <w:szCs w:val="24"/>
              </w:rPr>
            </w:pPr>
            <w:r>
              <w:rPr>
                <w:rFonts w:ascii="Cambria" w:hAnsi="Cambria"/>
                <w:szCs w:val="24"/>
              </w:rPr>
              <w:t xml:space="preserve">Gardening tips/tricks series </w:t>
            </w:r>
          </w:p>
          <w:p w14:paraId="70EDA2B2" w14:textId="77777777" w:rsidR="00667AA3" w:rsidRDefault="00667AA3" w:rsidP="00667AA3">
            <w:pPr>
              <w:spacing w:after="0" w:line="256" w:lineRule="auto"/>
              <w:rPr>
                <w:rFonts w:ascii="Cambria" w:hAnsi="Cambria"/>
                <w:szCs w:val="24"/>
              </w:rPr>
            </w:pPr>
          </w:p>
          <w:p w14:paraId="67877A80" w14:textId="77777777" w:rsidR="00667AA3" w:rsidRDefault="00667AA3" w:rsidP="00667AA3">
            <w:pPr>
              <w:spacing w:after="0" w:line="256" w:lineRule="auto"/>
              <w:rPr>
                <w:rFonts w:ascii="Cambria" w:hAnsi="Cambria"/>
                <w:szCs w:val="24"/>
              </w:rPr>
            </w:pPr>
            <w:r>
              <w:rPr>
                <w:rFonts w:ascii="Cambria" w:hAnsi="Cambria"/>
                <w:szCs w:val="24"/>
              </w:rPr>
              <w:t xml:space="preserve">5210 materials are in that cube at White school </w:t>
            </w:r>
          </w:p>
          <w:p w14:paraId="537379CF" w14:textId="77777777" w:rsidR="00667AA3" w:rsidRDefault="00667AA3" w:rsidP="00667AA3">
            <w:pPr>
              <w:spacing w:after="0" w:line="256" w:lineRule="auto"/>
              <w:rPr>
                <w:rFonts w:ascii="Cambria" w:hAnsi="Cambria"/>
                <w:szCs w:val="24"/>
              </w:rPr>
            </w:pPr>
          </w:p>
          <w:p w14:paraId="1014D6F7" w14:textId="77777777" w:rsidR="00667AA3" w:rsidRDefault="00667AA3" w:rsidP="00667AA3">
            <w:pPr>
              <w:pStyle w:val="ListParagraph"/>
              <w:numPr>
                <w:ilvl w:val="0"/>
                <w:numId w:val="14"/>
              </w:numPr>
              <w:spacing w:after="0" w:line="256" w:lineRule="auto"/>
              <w:rPr>
                <w:rFonts w:ascii="Cambria" w:hAnsi="Cambria"/>
                <w:szCs w:val="24"/>
              </w:rPr>
            </w:pPr>
            <w:r>
              <w:rPr>
                <w:rFonts w:ascii="Cambria" w:hAnsi="Cambria"/>
                <w:szCs w:val="24"/>
              </w:rPr>
              <w:t xml:space="preserve">Snack pack for kids – donation list/campaign upcoming. </w:t>
            </w:r>
          </w:p>
          <w:p w14:paraId="71718495" w14:textId="4B6BB4F8" w:rsidR="00EE660D" w:rsidRPr="005A3F98" w:rsidRDefault="00EE660D" w:rsidP="00F24B15">
            <w:pPr>
              <w:spacing w:after="0" w:line="259" w:lineRule="auto"/>
              <w:rPr>
                <w:rFonts w:ascii="Cambria" w:hAnsi="Cambria"/>
                <w:szCs w:val="24"/>
              </w:rPr>
            </w:pPr>
            <w:r w:rsidRPr="005A3F98">
              <w:rPr>
                <w:rFonts w:ascii="Cambria" w:hAnsi="Cambria"/>
                <w:szCs w:val="24"/>
              </w:rPr>
              <w:t xml:space="preserve"> </w:t>
            </w:r>
          </w:p>
        </w:tc>
        <w:tc>
          <w:tcPr>
            <w:tcW w:w="5028" w:type="dxa"/>
            <w:shd w:val="clear" w:color="auto" w:fill="auto"/>
          </w:tcPr>
          <w:p w14:paraId="02049E80" w14:textId="77777777" w:rsidR="00F36D3F" w:rsidRDefault="00F36D3F" w:rsidP="00F36D3F">
            <w:pPr>
              <w:spacing w:after="0" w:line="256" w:lineRule="auto"/>
              <w:rPr>
                <w:rFonts w:ascii="Cambria" w:hAnsi="Cambria"/>
                <w:szCs w:val="24"/>
              </w:rPr>
            </w:pPr>
            <w:r>
              <w:rPr>
                <w:rFonts w:ascii="Cambria" w:hAnsi="Cambria"/>
                <w:szCs w:val="24"/>
              </w:rPr>
              <w:lastRenderedPageBreak/>
              <w:t xml:space="preserve">Dr Drake – Rebecca will check back in about healthy lifestyle education </w:t>
            </w:r>
          </w:p>
          <w:p w14:paraId="2AF84D6E" w14:textId="232949E5" w:rsidR="00EE660D" w:rsidRPr="005A3F98" w:rsidRDefault="00EE660D" w:rsidP="00F24B15">
            <w:pPr>
              <w:spacing w:after="0" w:line="259" w:lineRule="auto"/>
              <w:rPr>
                <w:rFonts w:ascii="Cambria" w:hAnsi="Cambria"/>
                <w:szCs w:val="24"/>
              </w:rPr>
            </w:pPr>
          </w:p>
        </w:tc>
        <w:tc>
          <w:tcPr>
            <w:tcW w:w="1506" w:type="dxa"/>
            <w:shd w:val="clear" w:color="auto" w:fill="auto"/>
          </w:tcPr>
          <w:p w14:paraId="12BF2DD6" w14:textId="4E405748" w:rsidR="00F24B15" w:rsidRPr="005A3F98" w:rsidRDefault="00EA6A0C" w:rsidP="00F24B15">
            <w:pPr>
              <w:spacing w:after="0" w:line="259" w:lineRule="auto"/>
              <w:rPr>
                <w:rFonts w:ascii="Cambria" w:hAnsi="Cambria"/>
                <w:szCs w:val="24"/>
              </w:rPr>
            </w:pPr>
            <w:r w:rsidRPr="005A3F98">
              <w:rPr>
                <w:rFonts w:ascii="Cambria" w:hAnsi="Cambria"/>
                <w:szCs w:val="24"/>
              </w:rPr>
              <w:t xml:space="preserve">n/a </w:t>
            </w:r>
          </w:p>
        </w:tc>
      </w:tr>
      <w:tr w:rsidR="00AF0238" w14:paraId="72B1B5FF" w14:textId="77777777" w:rsidTr="000D15D7">
        <w:trPr>
          <w:trHeight w:val="441"/>
          <w:jc w:val="center"/>
        </w:trPr>
        <w:tc>
          <w:tcPr>
            <w:tcW w:w="18961" w:type="dxa"/>
            <w:gridSpan w:val="6"/>
          </w:tcPr>
          <w:p w14:paraId="7AE5F4B3" w14:textId="399A4102" w:rsidR="00AF0238" w:rsidRPr="001159B6" w:rsidRDefault="00AF0238" w:rsidP="00AF0238">
            <w:pPr>
              <w:spacing w:after="0" w:line="259" w:lineRule="auto"/>
              <w:rPr>
                <w:rFonts w:ascii="Cambria" w:hAnsi="Cambria"/>
                <w:b/>
                <w:color w:val="365F91"/>
                <w:szCs w:val="24"/>
              </w:rPr>
            </w:pPr>
            <w:r>
              <w:rPr>
                <w:rFonts w:ascii="Cambria" w:hAnsi="Cambria"/>
                <w:b/>
                <w:color w:val="365F91"/>
                <w:szCs w:val="24"/>
              </w:rPr>
              <w:t>Additional comments</w:t>
            </w:r>
          </w:p>
          <w:p w14:paraId="57FF2816" w14:textId="18B8C0CE" w:rsidR="00AF0238" w:rsidRPr="00A97BC1" w:rsidRDefault="00AF0238" w:rsidP="00A97BC1">
            <w:pPr>
              <w:spacing w:after="0" w:line="259" w:lineRule="auto"/>
              <w:rPr>
                <w:rFonts w:ascii="Cambria" w:hAnsi="Cambria"/>
                <w:szCs w:val="24"/>
              </w:rPr>
            </w:pPr>
            <w:r w:rsidRPr="00A97BC1">
              <w:rPr>
                <w:rFonts w:ascii="Cambria" w:hAnsi="Cambria"/>
                <w:szCs w:val="24"/>
              </w:rPr>
              <w:t xml:space="preserve"> </w:t>
            </w:r>
          </w:p>
        </w:tc>
      </w:tr>
      <w:tr w:rsidR="00AF0238" w:rsidRPr="00CE46D9" w14:paraId="5F926045" w14:textId="77777777" w:rsidTr="00A44E69">
        <w:trPr>
          <w:trHeight w:val="504"/>
          <w:jc w:val="center"/>
        </w:trPr>
        <w:tc>
          <w:tcPr>
            <w:tcW w:w="18961" w:type="dxa"/>
            <w:gridSpan w:val="6"/>
            <w:shd w:val="clear" w:color="auto" w:fill="365F91"/>
            <w:vAlign w:val="center"/>
          </w:tcPr>
          <w:p w14:paraId="269FE7F5" w14:textId="77777777" w:rsidR="00AF0238" w:rsidRPr="00CE46D9" w:rsidRDefault="00AF0238" w:rsidP="00AF0238">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Pr>
                <w:rFonts w:ascii="Cambria" w:hAnsi="Cambria"/>
                <w:b/>
                <w:color w:val="FFFFFF" w:themeColor="background1"/>
                <w:sz w:val="28"/>
                <w:szCs w:val="24"/>
              </w:rPr>
              <w:t xml:space="preserve"> </w:t>
            </w:r>
            <w:r w:rsidRPr="00225DA7">
              <w:rPr>
                <w:rFonts w:ascii="Cambria" w:hAnsi="Cambria"/>
                <w:b/>
                <w:color w:val="FFFFFF" w:themeColor="background1"/>
                <w:sz w:val="28"/>
                <w:szCs w:val="24"/>
              </w:rPr>
              <w:t>Improve overall healthy eating and physical activity in the Tri-County Region.</w:t>
            </w:r>
          </w:p>
        </w:tc>
      </w:tr>
      <w:tr w:rsidR="00AF0238" w:rsidRPr="002E64B7" w14:paraId="1E3609B5" w14:textId="77777777" w:rsidTr="00A44E69">
        <w:trPr>
          <w:trHeight w:val="504"/>
          <w:jc w:val="center"/>
        </w:trPr>
        <w:tc>
          <w:tcPr>
            <w:tcW w:w="18961" w:type="dxa"/>
            <w:gridSpan w:val="6"/>
            <w:shd w:val="clear" w:color="auto" w:fill="F2F2F2" w:themeFill="background1" w:themeFillShade="F2"/>
            <w:vAlign w:val="center"/>
          </w:tcPr>
          <w:p w14:paraId="0D840EBC" w14:textId="77777777" w:rsidR="00AF0238" w:rsidRPr="00262A2B" w:rsidRDefault="00AF0238" w:rsidP="00AF0238">
            <w:pPr>
              <w:spacing w:after="0"/>
              <w:rPr>
                <w:rFonts w:ascii="Cambria" w:hAnsi="Cambria"/>
                <w:b/>
                <w:color w:val="365F91"/>
                <w:sz w:val="24"/>
                <w:szCs w:val="24"/>
              </w:rPr>
            </w:pPr>
            <w:r w:rsidRPr="002E64B7">
              <w:rPr>
                <w:rFonts w:ascii="Cambria" w:hAnsi="Cambria"/>
                <w:b/>
                <w:color w:val="365F91"/>
                <w:sz w:val="24"/>
                <w:szCs w:val="24"/>
              </w:rPr>
              <w:t>Objective HE</w:t>
            </w:r>
            <w:r>
              <w:rPr>
                <w:rFonts w:ascii="Cambria" w:hAnsi="Cambria"/>
                <w:b/>
                <w:color w:val="365F91"/>
                <w:sz w:val="24"/>
                <w:szCs w:val="24"/>
              </w:rPr>
              <w:t>2</w:t>
            </w:r>
            <w:r w:rsidRPr="002E64B7">
              <w:rPr>
                <w:rFonts w:ascii="Cambria" w:hAnsi="Cambria"/>
                <w:b/>
                <w:color w:val="365F91"/>
                <w:sz w:val="24"/>
                <w:szCs w:val="24"/>
              </w:rPr>
              <w:t xml:space="preserve">: </w:t>
            </w:r>
            <w:r w:rsidRPr="00262A2B">
              <w:rPr>
                <w:rFonts w:ascii="Cambria" w:hAnsi="Cambria"/>
                <w:b/>
                <w:color w:val="365F91"/>
                <w:sz w:val="24"/>
                <w:szCs w:val="24"/>
              </w:rPr>
              <w:t>By December 31, 2025, increase adults reporting exercising 1-5 days a week am</w:t>
            </w:r>
            <w:r>
              <w:rPr>
                <w:rFonts w:ascii="Cambria" w:hAnsi="Cambria"/>
                <w:b/>
                <w:color w:val="365F91"/>
                <w:sz w:val="24"/>
                <w:szCs w:val="24"/>
              </w:rPr>
              <w:t>ong the Tri-County Region by 1%</w:t>
            </w:r>
          </w:p>
        </w:tc>
      </w:tr>
      <w:tr w:rsidR="00AF0238" w:rsidRPr="002E64B7" w14:paraId="3689BA41" w14:textId="77777777" w:rsidTr="00A44E69">
        <w:trPr>
          <w:trHeight w:val="504"/>
          <w:jc w:val="center"/>
        </w:trPr>
        <w:tc>
          <w:tcPr>
            <w:tcW w:w="18961" w:type="dxa"/>
            <w:gridSpan w:val="6"/>
            <w:shd w:val="clear" w:color="auto" w:fill="F2F2F2" w:themeFill="background1" w:themeFillShade="F2"/>
            <w:vAlign w:val="center"/>
          </w:tcPr>
          <w:p w14:paraId="1A1F1C34" w14:textId="77777777" w:rsidR="00AF0238" w:rsidRPr="002E64B7" w:rsidRDefault="00AF0238" w:rsidP="00AF0238">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 xml:space="preserve">Intervention Strategy: </w:t>
            </w:r>
            <w:r w:rsidRPr="00262A2B">
              <w:rPr>
                <w:rFonts w:ascii="Cambria" w:hAnsi="Cambria" w:cs="Times New Roman"/>
                <w:b/>
                <w:color w:val="365F91"/>
                <w:sz w:val="24"/>
                <w:szCs w:val="24"/>
              </w:rPr>
              <w:t>Physical Activity- Increase physical activity through social supports t</w:t>
            </w:r>
            <w:r>
              <w:rPr>
                <w:rFonts w:ascii="Cambria" w:hAnsi="Cambria" w:cs="Times New Roman"/>
                <w:b/>
                <w:color w:val="365F91"/>
                <w:sz w:val="24"/>
                <w:szCs w:val="24"/>
              </w:rPr>
              <w:t xml:space="preserve">o improve fitness of adults in </w:t>
            </w:r>
            <w:r w:rsidRPr="00262A2B">
              <w:rPr>
                <w:rFonts w:ascii="Cambria" w:hAnsi="Cambria" w:cs="Times New Roman"/>
                <w:b/>
                <w:color w:val="365F91"/>
                <w:sz w:val="24"/>
                <w:szCs w:val="24"/>
              </w:rPr>
              <w:t>the tri-county area. (PA)</w:t>
            </w:r>
          </w:p>
        </w:tc>
      </w:tr>
      <w:tr w:rsidR="00AF0238" w:rsidRPr="002E64B7" w14:paraId="383BD51D" w14:textId="77777777" w:rsidTr="00D8679B">
        <w:trPr>
          <w:trHeight w:val="512"/>
          <w:jc w:val="center"/>
        </w:trPr>
        <w:tc>
          <w:tcPr>
            <w:tcW w:w="1833" w:type="dxa"/>
            <w:shd w:val="clear" w:color="auto" w:fill="F2F2F2" w:themeFill="background1" w:themeFillShade="F2"/>
          </w:tcPr>
          <w:p w14:paraId="5CBB0E67" w14:textId="77777777" w:rsidR="00AF0238" w:rsidRPr="002E64B7" w:rsidRDefault="00AF0238" w:rsidP="00AF0238">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2470" w:type="dxa"/>
            <w:shd w:val="clear" w:color="auto" w:fill="F2F2F2" w:themeFill="background1" w:themeFillShade="F2"/>
          </w:tcPr>
          <w:p w14:paraId="0F246781" w14:textId="77777777" w:rsidR="00AF0238" w:rsidRPr="002E64B7" w:rsidRDefault="00AF0238" w:rsidP="00AF0238">
            <w:pPr>
              <w:jc w:val="center"/>
              <w:rPr>
                <w:rFonts w:ascii="Cambria" w:hAnsi="Cambria"/>
                <w:b/>
                <w:color w:val="365F91"/>
                <w:szCs w:val="24"/>
              </w:rPr>
            </w:pPr>
            <w:r w:rsidRPr="002E64B7">
              <w:rPr>
                <w:rFonts w:ascii="Cambria" w:hAnsi="Cambria"/>
                <w:b/>
                <w:color w:val="365F91"/>
                <w:szCs w:val="24"/>
              </w:rPr>
              <w:t>Evaluation Plan</w:t>
            </w:r>
          </w:p>
        </w:tc>
        <w:tc>
          <w:tcPr>
            <w:tcW w:w="2019" w:type="dxa"/>
            <w:shd w:val="clear" w:color="auto" w:fill="F2F2F2" w:themeFill="background1" w:themeFillShade="F2"/>
          </w:tcPr>
          <w:p w14:paraId="02A36A6D" w14:textId="77777777" w:rsidR="00AF0238" w:rsidRPr="002E64B7" w:rsidRDefault="00AF0238" w:rsidP="00AF0238">
            <w:pPr>
              <w:spacing w:after="0" w:line="259" w:lineRule="auto"/>
              <w:jc w:val="center"/>
              <w:rPr>
                <w:rFonts w:ascii="Cambria" w:hAnsi="Cambria"/>
                <w:b/>
                <w:color w:val="365F91"/>
                <w:szCs w:val="24"/>
              </w:rPr>
            </w:pPr>
            <w:r>
              <w:rPr>
                <w:rFonts w:ascii="Cambria" w:hAnsi="Cambria"/>
                <w:b/>
                <w:color w:val="365F91"/>
                <w:szCs w:val="24"/>
              </w:rPr>
              <w:t>Target &amp; Data</w:t>
            </w:r>
          </w:p>
        </w:tc>
        <w:tc>
          <w:tcPr>
            <w:tcW w:w="6105" w:type="dxa"/>
            <w:shd w:val="clear" w:color="auto" w:fill="F2F2F2" w:themeFill="background1" w:themeFillShade="F2"/>
          </w:tcPr>
          <w:p w14:paraId="523691AB" w14:textId="77777777" w:rsidR="00AF0238" w:rsidRPr="002E64B7" w:rsidRDefault="00AF0238" w:rsidP="00AF0238">
            <w:pPr>
              <w:jc w:val="center"/>
            </w:pPr>
            <w:r w:rsidRPr="002E64B7">
              <w:rPr>
                <w:rFonts w:ascii="Cambria" w:hAnsi="Cambria"/>
                <w:b/>
                <w:color w:val="365F91"/>
                <w:szCs w:val="24"/>
              </w:rPr>
              <w:t>Monthly Recap</w:t>
            </w:r>
          </w:p>
        </w:tc>
        <w:tc>
          <w:tcPr>
            <w:tcW w:w="5028" w:type="dxa"/>
            <w:shd w:val="clear" w:color="auto" w:fill="F2F2F2" w:themeFill="background1" w:themeFillShade="F2"/>
          </w:tcPr>
          <w:p w14:paraId="127F1E33" w14:textId="77777777" w:rsidR="00AF0238" w:rsidRPr="002E64B7" w:rsidRDefault="00AF0238" w:rsidP="00AF0238">
            <w:pPr>
              <w:jc w:val="center"/>
            </w:pPr>
            <w:r w:rsidRPr="002E64B7">
              <w:rPr>
                <w:rFonts w:ascii="Cambria" w:hAnsi="Cambria"/>
                <w:b/>
                <w:color w:val="365F91"/>
                <w:szCs w:val="24"/>
              </w:rPr>
              <w:t>Upcoming Work</w:t>
            </w:r>
          </w:p>
        </w:tc>
        <w:tc>
          <w:tcPr>
            <w:tcW w:w="1506" w:type="dxa"/>
            <w:shd w:val="clear" w:color="auto" w:fill="F2F2F2" w:themeFill="background1" w:themeFillShade="F2"/>
          </w:tcPr>
          <w:p w14:paraId="31B6432D" w14:textId="77777777" w:rsidR="00AF0238" w:rsidRPr="002E64B7" w:rsidRDefault="00AF0238" w:rsidP="00AF0238">
            <w:pPr>
              <w:jc w:val="center"/>
            </w:pPr>
            <w:r w:rsidRPr="002E64B7">
              <w:rPr>
                <w:rFonts w:ascii="Cambria" w:hAnsi="Cambria"/>
                <w:b/>
                <w:color w:val="365F91"/>
                <w:szCs w:val="24"/>
              </w:rPr>
              <w:t>Issues/Challenges</w:t>
            </w:r>
          </w:p>
        </w:tc>
      </w:tr>
      <w:tr w:rsidR="00AF0238" w:rsidRPr="002E64B7" w14:paraId="345B8B1B" w14:textId="77777777" w:rsidTr="00D8679B">
        <w:trPr>
          <w:trHeight w:val="512"/>
          <w:jc w:val="center"/>
        </w:trPr>
        <w:tc>
          <w:tcPr>
            <w:tcW w:w="1833" w:type="dxa"/>
            <w:shd w:val="clear" w:color="auto" w:fill="auto"/>
          </w:tcPr>
          <w:p w14:paraId="6A6B831D" w14:textId="77777777" w:rsidR="00AF0238" w:rsidRPr="00262A2B" w:rsidRDefault="00AF0238" w:rsidP="00AF0238">
            <w:pPr>
              <w:spacing w:after="0" w:line="259" w:lineRule="auto"/>
              <w:rPr>
                <w:rFonts w:ascii="Cambria" w:hAnsi="Cambria"/>
                <w:szCs w:val="24"/>
              </w:rPr>
            </w:pPr>
            <w:r w:rsidRPr="00262A2B">
              <w:rPr>
                <w:rFonts w:ascii="Cambria" w:hAnsi="Cambria"/>
                <w:szCs w:val="24"/>
              </w:rPr>
              <w:t>PA 1: Increase data collection focusing on adult physical activity in the Tri-County Region.</w:t>
            </w:r>
          </w:p>
        </w:tc>
        <w:tc>
          <w:tcPr>
            <w:tcW w:w="2470" w:type="dxa"/>
            <w:shd w:val="clear" w:color="auto" w:fill="auto"/>
          </w:tcPr>
          <w:p w14:paraId="3991D79C" w14:textId="77777777" w:rsidR="00AF0238" w:rsidRPr="00262A2B" w:rsidRDefault="00AF0238" w:rsidP="00AF0238">
            <w:pPr>
              <w:rPr>
                <w:rFonts w:ascii="Cambria" w:hAnsi="Cambria"/>
                <w:szCs w:val="24"/>
              </w:rPr>
            </w:pPr>
            <w:r w:rsidRPr="00262A2B">
              <w:rPr>
                <w:rFonts w:ascii="Cambria" w:hAnsi="Cambria"/>
                <w:szCs w:val="24"/>
              </w:rPr>
              <w:t># of establishments collecting adult physical activity data in the Tri-County Region.</w:t>
            </w:r>
          </w:p>
        </w:tc>
        <w:tc>
          <w:tcPr>
            <w:tcW w:w="2019" w:type="dxa"/>
            <w:shd w:val="clear" w:color="auto" w:fill="auto"/>
          </w:tcPr>
          <w:p w14:paraId="2B0960FA" w14:textId="51776FC8" w:rsidR="00AF0238" w:rsidRPr="00262A2B" w:rsidRDefault="00AF0238" w:rsidP="00AF0238">
            <w:pPr>
              <w:spacing w:after="0" w:line="259" w:lineRule="auto"/>
              <w:jc w:val="center"/>
              <w:rPr>
                <w:rFonts w:ascii="Cambria" w:hAnsi="Cambria"/>
                <w:szCs w:val="24"/>
              </w:rPr>
            </w:pPr>
          </w:p>
        </w:tc>
        <w:tc>
          <w:tcPr>
            <w:tcW w:w="6105" w:type="dxa"/>
            <w:shd w:val="clear" w:color="auto" w:fill="auto"/>
          </w:tcPr>
          <w:p w14:paraId="396D5D15" w14:textId="77777777" w:rsidR="00400F12" w:rsidRDefault="004C3BFB" w:rsidP="004C3BFB">
            <w:pPr>
              <w:rPr>
                <w:rFonts w:ascii="Cambria" w:hAnsi="Cambria"/>
                <w:szCs w:val="24"/>
              </w:rPr>
            </w:pPr>
            <w:r>
              <w:rPr>
                <w:rFonts w:ascii="Cambria" w:hAnsi="Cambria"/>
                <w:szCs w:val="24"/>
              </w:rPr>
              <w:t>Let’s Move Tri-County – piloting to see engagement. Will be utilizing APHA Keep It Moving 2024 February – April 7</w:t>
            </w:r>
            <w:r w:rsidRPr="004C3BFB">
              <w:rPr>
                <w:rFonts w:ascii="Cambria" w:hAnsi="Cambria"/>
                <w:szCs w:val="24"/>
                <w:vertAlign w:val="superscript"/>
              </w:rPr>
              <w:t>th</w:t>
            </w:r>
          </w:p>
          <w:p w14:paraId="21DA207A" w14:textId="68AD6DAD" w:rsidR="004C3BFB" w:rsidRPr="00262A2B" w:rsidRDefault="004C3BFB" w:rsidP="004C3BFB">
            <w:pPr>
              <w:rPr>
                <w:rFonts w:ascii="Cambria" w:hAnsi="Cambria"/>
                <w:szCs w:val="24"/>
              </w:rPr>
            </w:pPr>
            <w:r>
              <w:rPr>
                <w:rFonts w:ascii="Cambria" w:hAnsi="Cambria"/>
                <w:szCs w:val="24"/>
              </w:rPr>
              <w:t>Hilary and Amy to meet with Heka on 1/17</w:t>
            </w:r>
          </w:p>
        </w:tc>
        <w:tc>
          <w:tcPr>
            <w:tcW w:w="5028" w:type="dxa"/>
            <w:shd w:val="clear" w:color="auto" w:fill="auto"/>
          </w:tcPr>
          <w:p w14:paraId="481CB100" w14:textId="511F9844" w:rsidR="00AF0238" w:rsidRPr="00262A2B" w:rsidRDefault="004C3BFB" w:rsidP="00D84765">
            <w:pPr>
              <w:jc w:val="center"/>
              <w:rPr>
                <w:rFonts w:ascii="Cambria" w:hAnsi="Cambria"/>
                <w:szCs w:val="24"/>
              </w:rPr>
            </w:pPr>
            <w:r>
              <w:rPr>
                <w:rFonts w:ascii="Cambria" w:hAnsi="Cambria"/>
                <w:szCs w:val="24"/>
              </w:rPr>
              <w:t>Partners to join</w:t>
            </w:r>
          </w:p>
        </w:tc>
        <w:tc>
          <w:tcPr>
            <w:tcW w:w="1506" w:type="dxa"/>
            <w:shd w:val="clear" w:color="auto" w:fill="auto"/>
          </w:tcPr>
          <w:p w14:paraId="0FBF2E2F" w14:textId="080BE993" w:rsidR="00AF0238" w:rsidRPr="00262A2B" w:rsidRDefault="00D84765" w:rsidP="00F73F06">
            <w:pPr>
              <w:jc w:val="center"/>
              <w:rPr>
                <w:rFonts w:ascii="Cambria" w:hAnsi="Cambria"/>
                <w:szCs w:val="24"/>
              </w:rPr>
            </w:pPr>
            <w:r>
              <w:rPr>
                <w:rFonts w:ascii="Cambria" w:hAnsi="Cambria"/>
                <w:szCs w:val="24"/>
              </w:rPr>
              <w:t>N/A</w:t>
            </w:r>
          </w:p>
        </w:tc>
      </w:tr>
      <w:tr w:rsidR="00AF0238" w:rsidRPr="002E64B7" w14:paraId="7B5691D3" w14:textId="77777777" w:rsidTr="00D8679B">
        <w:trPr>
          <w:trHeight w:val="512"/>
          <w:jc w:val="center"/>
        </w:trPr>
        <w:tc>
          <w:tcPr>
            <w:tcW w:w="1833" w:type="dxa"/>
            <w:shd w:val="clear" w:color="auto" w:fill="auto"/>
          </w:tcPr>
          <w:p w14:paraId="36F44FF8" w14:textId="77777777" w:rsidR="00AF0238" w:rsidRPr="00262A2B" w:rsidRDefault="00AF0238" w:rsidP="00AF0238">
            <w:pPr>
              <w:spacing w:after="0" w:line="259" w:lineRule="auto"/>
              <w:rPr>
                <w:rFonts w:ascii="Cambria" w:hAnsi="Cambria"/>
                <w:szCs w:val="24"/>
              </w:rPr>
            </w:pPr>
            <w:r w:rsidRPr="00262A2B">
              <w:rPr>
                <w:rFonts w:ascii="Cambria" w:hAnsi="Cambria"/>
                <w:szCs w:val="24"/>
              </w:rPr>
              <w:lastRenderedPageBreak/>
              <w:t>PA 2: Recruit additional Tri-County partner participation in the HEAL action team</w:t>
            </w:r>
          </w:p>
        </w:tc>
        <w:tc>
          <w:tcPr>
            <w:tcW w:w="2470" w:type="dxa"/>
            <w:shd w:val="clear" w:color="auto" w:fill="auto"/>
          </w:tcPr>
          <w:p w14:paraId="55ACA9AB" w14:textId="3ADCDEA3" w:rsidR="00AF0238" w:rsidRPr="00262A2B" w:rsidRDefault="00AF0238" w:rsidP="00AF0238">
            <w:pPr>
              <w:rPr>
                <w:rFonts w:ascii="Cambria" w:hAnsi="Cambria"/>
                <w:szCs w:val="24"/>
              </w:rPr>
            </w:pPr>
            <w:r w:rsidRPr="00262A2B">
              <w:rPr>
                <w:rFonts w:ascii="Cambria" w:hAnsi="Cambria"/>
                <w:szCs w:val="24"/>
              </w:rPr>
              <w:t>Increase # of partners recruited by 6</w:t>
            </w:r>
            <w:r>
              <w:rPr>
                <w:rFonts w:ascii="Cambria" w:hAnsi="Cambria"/>
                <w:szCs w:val="24"/>
              </w:rPr>
              <w:t xml:space="preserve"> new organizations.</w:t>
            </w:r>
          </w:p>
        </w:tc>
        <w:tc>
          <w:tcPr>
            <w:tcW w:w="2019" w:type="dxa"/>
            <w:shd w:val="clear" w:color="auto" w:fill="auto"/>
          </w:tcPr>
          <w:p w14:paraId="710A6692" w14:textId="74A9072E" w:rsidR="00AF0238" w:rsidRDefault="00AF0238" w:rsidP="00AF0238">
            <w:pPr>
              <w:spacing w:after="0" w:line="259" w:lineRule="auto"/>
              <w:jc w:val="center"/>
              <w:rPr>
                <w:rFonts w:ascii="Cambria" w:hAnsi="Cambria"/>
                <w:i/>
                <w:iCs/>
                <w:szCs w:val="24"/>
              </w:rPr>
            </w:pPr>
            <w:r>
              <w:rPr>
                <w:rFonts w:ascii="Cambria" w:hAnsi="Cambria"/>
                <w:i/>
                <w:iCs/>
                <w:szCs w:val="24"/>
              </w:rPr>
              <w:t>Baseline: 9 partners (different organizations)</w:t>
            </w:r>
          </w:p>
          <w:p w14:paraId="7DDE2CA2" w14:textId="4BEB144F" w:rsidR="00AF0238" w:rsidRPr="00365D8C" w:rsidRDefault="00AF0238" w:rsidP="00AF0238">
            <w:pPr>
              <w:spacing w:after="0" w:line="259" w:lineRule="auto"/>
              <w:jc w:val="center"/>
              <w:rPr>
                <w:rFonts w:ascii="Cambria" w:hAnsi="Cambria"/>
                <w:szCs w:val="24"/>
              </w:rPr>
            </w:pPr>
            <w:r>
              <w:rPr>
                <w:rFonts w:ascii="Cambria" w:hAnsi="Cambria"/>
                <w:szCs w:val="24"/>
              </w:rPr>
              <w:t>2023</w:t>
            </w:r>
          </w:p>
          <w:p w14:paraId="5BF5F763" w14:textId="38F203DE" w:rsidR="00AF0238" w:rsidRPr="00262A2B" w:rsidRDefault="00AF0238" w:rsidP="00AF0238">
            <w:pPr>
              <w:spacing w:after="0" w:line="259" w:lineRule="auto"/>
              <w:jc w:val="center"/>
              <w:rPr>
                <w:rFonts w:ascii="Cambria" w:hAnsi="Cambria"/>
                <w:szCs w:val="24"/>
              </w:rPr>
            </w:pPr>
          </w:p>
        </w:tc>
        <w:tc>
          <w:tcPr>
            <w:tcW w:w="6105" w:type="dxa"/>
            <w:shd w:val="clear" w:color="auto" w:fill="auto"/>
          </w:tcPr>
          <w:p w14:paraId="6D66E9BB" w14:textId="77777777" w:rsidR="00AF0238" w:rsidRDefault="00A73103" w:rsidP="00AF0238">
            <w:pPr>
              <w:jc w:val="center"/>
              <w:rPr>
                <w:rFonts w:ascii="Cambria" w:hAnsi="Cambria"/>
                <w:szCs w:val="24"/>
              </w:rPr>
            </w:pPr>
            <w:r>
              <w:rPr>
                <w:rFonts w:ascii="Cambria" w:hAnsi="Cambria"/>
                <w:szCs w:val="24"/>
              </w:rPr>
              <w:t>New partner – Tri County Regional Planning Committee</w:t>
            </w:r>
            <w:r w:rsidR="00E17DE9">
              <w:rPr>
                <w:rFonts w:ascii="Cambria" w:hAnsi="Cambria"/>
                <w:szCs w:val="24"/>
              </w:rPr>
              <w:t>.</w:t>
            </w:r>
          </w:p>
          <w:p w14:paraId="06206AE2" w14:textId="232B222A" w:rsidR="00E17DE9" w:rsidRPr="00262A2B" w:rsidRDefault="00E17DE9" w:rsidP="00E17DE9">
            <w:pPr>
              <w:rPr>
                <w:rFonts w:ascii="Cambria" w:hAnsi="Cambria"/>
                <w:szCs w:val="24"/>
              </w:rPr>
            </w:pPr>
            <w:r>
              <w:rPr>
                <w:rFonts w:ascii="Cambria" w:hAnsi="Cambria"/>
                <w:szCs w:val="24"/>
              </w:rPr>
              <w:t>Identified gaps</w:t>
            </w:r>
            <w:r w:rsidR="00EF55D3">
              <w:rPr>
                <w:rFonts w:ascii="Cambria" w:hAnsi="Cambria"/>
                <w:szCs w:val="24"/>
              </w:rPr>
              <w:t>: health insurance, wellness program associations, gyms, park districts</w:t>
            </w:r>
          </w:p>
        </w:tc>
        <w:tc>
          <w:tcPr>
            <w:tcW w:w="5028" w:type="dxa"/>
            <w:shd w:val="clear" w:color="auto" w:fill="auto"/>
          </w:tcPr>
          <w:p w14:paraId="24B11261" w14:textId="680AE5D7" w:rsidR="00AF0238" w:rsidRPr="00262A2B" w:rsidRDefault="00E17DE9" w:rsidP="00AF0238">
            <w:pPr>
              <w:jc w:val="center"/>
              <w:rPr>
                <w:rFonts w:ascii="Cambria" w:hAnsi="Cambria"/>
                <w:szCs w:val="24"/>
              </w:rPr>
            </w:pPr>
            <w:r>
              <w:rPr>
                <w:rFonts w:ascii="Cambria" w:hAnsi="Cambria"/>
                <w:szCs w:val="24"/>
              </w:rPr>
              <w:t>Members will invite 1 new partner</w:t>
            </w:r>
          </w:p>
        </w:tc>
        <w:tc>
          <w:tcPr>
            <w:tcW w:w="1506" w:type="dxa"/>
            <w:shd w:val="clear" w:color="auto" w:fill="auto"/>
          </w:tcPr>
          <w:p w14:paraId="381AE882" w14:textId="2C972D5F" w:rsidR="00AF0238" w:rsidRPr="00262A2B" w:rsidRDefault="00F73F06" w:rsidP="00F73F06">
            <w:pPr>
              <w:jc w:val="center"/>
              <w:rPr>
                <w:rFonts w:ascii="Cambria" w:hAnsi="Cambria"/>
                <w:szCs w:val="24"/>
              </w:rPr>
            </w:pPr>
            <w:r>
              <w:rPr>
                <w:rFonts w:ascii="Cambria" w:hAnsi="Cambria"/>
                <w:szCs w:val="24"/>
              </w:rPr>
              <w:t>N/A</w:t>
            </w:r>
          </w:p>
        </w:tc>
      </w:tr>
      <w:tr w:rsidR="00A73103" w:rsidRPr="002E64B7" w14:paraId="78D3FC55" w14:textId="77777777" w:rsidTr="00D8679B">
        <w:trPr>
          <w:trHeight w:val="512"/>
          <w:jc w:val="center"/>
        </w:trPr>
        <w:tc>
          <w:tcPr>
            <w:tcW w:w="1833" w:type="dxa"/>
            <w:shd w:val="clear" w:color="auto" w:fill="auto"/>
          </w:tcPr>
          <w:p w14:paraId="43253A3F" w14:textId="77777777" w:rsidR="00A73103" w:rsidRPr="00262A2B" w:rsidRDefault="00A73103" w:rsidP="00A73103">
            <w:pPr>
              <w:spacing w:after="0" w:line="259" w:lineRule="auto"/>
              <w:rPr>
                <w:rFonts w:ascii="Cambria" w:hAnsi="Cambria"/>
                <w:szCs w:val="24"/>
              </w:rPr>
            </w:pPr>
            <w:r w:rsidRPr="00262A2B">
              <w:rPr>
                <w:rFonts w:ascii="Cambria" w:hAnsi="Cambria"/>
                <w:szCs w:val="24"/>
              </w:rPr>
              <w:t>PA 3: Create promotional campaigns to promote physical activity in the Tri-County Region</w:t>
            </w:r>
          </w:p>
        </w:tc>
        <w:tc>
          <w:tcPr>
            <w:tcW w:w="2470" w:type="dxa"/>
            <w:shd w:val="clear" w:color="auto" w:fill="auto"/>
          </w:tcPr>
          <w:p w14:paraId="063860A0" w14:textId="77777777" w:rsidR="00A73103" w:rsidRPr="00262A2B" w:rsidRDefault="00A73103" w:rsidP="00A73103">
            <w:pPr>
              <w:rPr>
                <w:rFonts w:ascii="Cambria" w:hAnsi="Cambria"/>
                <w:szCs w:val="24"/>
              </w:rPr>
            </w:pPr>
            <w:r w:rsidRPr="00262A2B">
              <w:rPr>
                <w:rFonts w:ascii="Cambria" w:hAnsi="Cambria"/>
                <w:szCs w:val="24"/>
              </w:rPr>
              <w:t>Increase the number of physical activity campaigns in the Tri-County Region.</w:t>
            </w:r>
          </w:p>
        </w:tc>
        <w:tc>
          <w:tcPr>
            <w:tcW w:w="2019" w:type="dxa"/>
            <w:shd w:val="clear" w:color="auto" w:fill="auto"/>
          </w:tcPr>
          <w:p w14:paraId="7E43C377" w14:textId="77777777" w:rsidR="00A73103" w:rsidRDefault="00A73103" w:rsidP="00A73103">
            <w:pPr>
              <w:spacing w:after="0" w:line="259" w:lineRule="auto"/>
              <w:jc w:val="center"/>
              <w:rPr>
                <w:rFonts w:ascii="Cambria" w:hAnsi="Cambria"/>
                <w:i/>
                <w:iCs/>
                <w:szCs w:val="24"/>
              </w:rPr>
            </w:pPr>
            <w:r w:rsidRPr="00DC564B">
              <w:rPr>
                <w:rFonts w:ascii="Cambria" w:hAnsi="Cambria"/>
                <w:i/>
                <w:iCs/>
                <w:szCs w:val="24"/>
              </w:rPr>
              <w:t xml:space="preserve">Baseline: </w:t>
            </w:r>
            <w:r>
              <w:rPr>
                <w:rFonts w:ascii="Cambria" w:hAnsi="Cambria"/>
                <w:i/>
                <w:iCs/>
                <w:szCs w:val="24"/>
              </w:rPr>
              <w:t>4</w:t>
            </w:r>
            <w:r w:rsidRPr="00DC564B">
              <w:rPr>
                <w:rFonts w:ascii="Cambria" w:hAnsi="Cambria"/>
                <w:i/>
                <w:iCs/>
                <w:szCs w:val="24"/>
              </w:rPr>
              <w:t xml:space="preserve"> campaign</w:t>
            </w:r>
            <w:r>
              <w:rPr>
                <w:rFonts w:ascii="Cambria" w:hAnsi="Cambria"/>
                <w:i/>
                <w:iCs/>
                <w:szCs w:val="24"/>
              </w:rPr>
              <w:t>s</w:t>
            </w:r>
          </w:p>
          <w:p w14:paraId="703564B8" w14:textId="32585E50" w:rsidR="00A73103" w:rsidRPr="00365D8C" w:rsidRDefault="00A73103" w:rsidP="00A73103">
            <w:pPr>
              <w:spacing w:after="0" w:line="259" w:lineRule="auto"/>
              <w:rPr>
                <w:rFonts w:ascii="Cambria" w:hAnsi="Cambria"/>
                <w:szCs w:val="24"/>
              </w:rPr>
            </w:pPr>
            <w:r>
              <w:rPr>
                <w:rFonts w:ascii="Cambria" w:hAnsi="Cambria"/>
                <w:szCs w:val="24"/>
              </w:rPr>
              <w:t>2023 – 1 campaign: Take A Walk Wednesdays. Move It Monday</w:t>
            </w:r>
          </w:p>
          <w:p w14:paraId="3BDF9685" w14:textId="7D7712E9" w:rsidR="00A73103" w:rsidRPr="00365D8C" w:rsidRDefault="00A73103" w:rsidP="00A73103">
            <w:pPr>
              <w:spacing w:after="0" w:line="259" w:lineRule="auto"/>
              <w:jc w:val="center"/>
              <w:rPr>
                <w:rFonts w:ascii="Cambria" w:hAnsi="Cambria"/>
                <w:szCs w:val="24"/>
              </w:rPr>
            </w:pPr>
          </w:p>
        </w:tc>
        <w:tc>
          <w:tcPr>
            <w:tcW w:w="6105" w:type="dxa"/>
            <w:shd w:val="clear" w:color="auto" w:fill="auto"/>
          </w:tcPr>
          <w:p w14:paraId="5BDBB14B" w14:textId="77777777" w:rsidR="00A73103" w:rsidRDefault="00A73103" w:rsidP="00A73103">
            <w:pPr>
              <w:jc w:val="center"/>
              <w:rPr>
                <w:rFonts w:ascii="Cambria" w:hAnsi="Cambria"/>
                <w:szCs w:val="24"/>
              </w:rPr>
            </w:pPr>
            <w:r>
              <w:rPr>
                <w:rFonts w:ascii="Cambria" w:hAnsi="Cambria"/>
                <w:szCs w:val="24"/>
              </w:rPr>
              <w:t xml:space="preserve">Move it Mondays has begun. </w:t>
            </w:r>
          </w:p>
          <w:p w14:paraId="0B9E2F3B" w14:textId="116E9F23" w:rsidR="00A73103" w:rsidRPr="00262A2B" w:rsidRDefault="00A73103" w:rsidP="00A73103">
            <w:pPr>
              <w:jc w:val="center"/>
              <w:rPr>
                <w:rFonts w:ascii="Cambria" w:hAnsi="Cambria"/>
                <w:szCs w:val="24"/>
              </w:rPr>
            </w:pPr>
            <w:r>
              <w:rPr>
                <w:rFonts w:ascii="Cambria" w:hAnsi="Cambria"/>
                <w:szCs w:val="24"/>
              </w:rPr>
              <w:t xml:space="preserve">Marketing plan committee: Erin Luckey, Amaya, Kim L, Christian met to discuss change in PIO and moving forward, logos and brand kit. </w:t>
            </w:r>
          </w:p>
        </w:tc>
        <w:tc>
          <w:tcPr>
            <w:tcW w:w="5028" w:type="dxa"/>
            <w:shd w:val="clear" w:color="auto" w:fill="auto"/>
          </w:tcPr>
          <w:p w14:paraId="150C1B09" w14:textId="77777777" w:rsidR="00A73103" w:rsidRDefault="00A73103" w:rsidP="00A73103">
            <w:pPr>
              <w:rPr>
                <w:rFonts w:ascii="Cambria" w:hAnsi="Cambria"/>
                <w:szCs w:val="24"/>
              </w:rPr>
            </w:pPr>
            <w:r>
              <w:rPr>
                <w:rFonts w:ascii="Cambria" w:hAnsi="Cambria"/>
                <w:szCs w:val="24"/>
              </w:rPr>
              <w:t>Erin will create promotional graphic for partners.</w:t>
            </w:r>
          </w:p>
          <w:p w14:paraId="4E86A5C7" w14:textId="03ACBE45" w:rsidR="00A73103" w:rsidRPr="00262A2B" w:rsidRDefault="00A73103" w:rsidP="00A73103">
            <w:pPr>
              <w:rPr>
                <w:rFonts w:ascii="Cambria" w:hAnsi="Cambria"/>
                <w:szCs w:val="24"/>
              </w:rPr>
            </w:pPr>
            <w:r>
              <w:rPr>
                <w:rFonts w:ascii="Cambria" w:hAnsi="Cambria"/>
                <w:szCs w:val="24"/>
              </w:rPr>
              <w:t>Need to create “Let’s Move Tri-County” marketing plan.</w:t>
            </w:r>
          </w:p>
        </w:tc>
        <w:tc>
          <w:tcPr>
            <w:tcW w:w="1506" w:type="dxa"/>
            <w:shd w:val="clear" w:color="auto" w:fill="auto"/>
          </w:tcPr>
          <w:p w14:paraId="1E9297BD" w14:textId="3D6DB12E" w:rsidR="00A73103" w:rsidRPr="00262A2B" w:rsidRDefault="00A73103" w:rsidP="00A73103">
            <w:pPr>
              <w:jc w:val="center"/>
              <w:rPr>
                <w:rFonts w:ascii="Cambria" w:hAnsi="Cambria"/>
                <w:szCs w:val="24"/>
              </w:rPr>
            </w:pPr>
            <w:r>
              <w:rPr>
                <w:rFonts w:ascii="Cambria" w:hAnsi="Cambria"/>
                <w:szCs w:val="24"/>
              </w:rPr>
              <w:t>Partners to share Move It Mondays campaign via social media.</w:t>
            </w:r>
          </w:p>
        </w:tc>
      </w:tr>
      <w:tr w:rsidR="00A73103" w:rsidRPr="002E64B7" w14:paraId="108CBFA4" w14:textId="77777777" w:rsidTr="00D8679B">
        <w:trPr>
          <w:trHeight w:val="512"/>
          <w:jc w:val="center"/>
        </w:trPr>
        <w:tc>
          <w:tcPr>
            <w:tcW w:w="1833" w:type="dxa"/>
            <w:shd w:val="clear" w:color="auto" w:fill="auto"/>
          </w:tcPr>
          <w:p w14:paraId="77843E70" w14:textId="77777777" w:rsidR="00A73103" w:rsidRPr="00262A2B" w:rsidRDefault="00A73103" w:rsidP="00A73103">
            <w:pPr>
              <w:spacing w:after="0" w:line="259" w:lineRule="auto"/>
              <w:rPr>
                <w:rFonts w:ascii="Cambria" w:hAnsi="Cambria"/>
                <w:szCs w:val="24"/>
              </w:rPr>
            </w:pPr>
            <w:r w:rsidRPr="00262A2B">
              <w:rPr>
                <w:rFonts w:ascii="Cambria" w:hAnsi="Cambria"/>
                <w:szCs w:val="24"/>
              </w:rPr>
              <w:t>PA4: Create social support events focused on increasing physical activity in the Tri-County Region.</w:t>
            </w:r>
          </w:p>
        </w:tc>
        <w:tc>
          <w:tcPr>
            <w:tcW w:w="2470" w:type="dxa"/>
            <w:shd w:val="clear" w:color="auto" w:fill="auto"/>
          </w:tcPr>
          <w:p w14:paraId="275C4EBE" w14:textId="77777777" w:rsidR="00A73103" w:rsidRPr="00262A2B" w:rsidRDefault="00A73103" w:rsidP="00A73103">
            <w:pPr>
              <w:rPr>
                <w:rFonts w:ascii="Cambria" w:hAnsi="Cambria"/>
                <w:szCs w:val="24"/>
              </w:rPr>
            </w:pPr>
            <w:r w:rsidRPr="00262A2B">
              <w:rPr>
                <w:rFonts w:ascii="Cambria" w:hAnsi="Cambria"/>
                <w:szCs w:val="24"/>
              </w:rPr>
              <w:t>Increase the number of adults attending each event by 50%</w:t>
            </w:r>
          </w:p>
        </w:tc>
        <w:tc>
          <w:tcPr>
            <w:tcW w:w="2019" w:type="dxa"/>
            <w:shd w:val="clear" w:color="auto" w:fill="auto"/>
          </w:tcPr>
          <w:p w14:paraId="43E245BC" w14:textId="18720E2B" w:rsidR="00A73103" w:rsidRDefault="00A73103" w:rsidP="00A73103">
            <w:pPr>
              <w:spacing w:after="0" w:line="259" w:lineRule="auto"/>
              <w:jc w:val="center"/>
              <w:rPr>
                <w:rFonts w:ascii="Cambria" w:hAnsi="Cambria"/>
                <w:i/>
                <w:iCs/>
                <w:szCs w:val="24"/>
              </w:rPr>
            </w:pPr>
            <w:r>
              <w:rPr>
                <w:rFonts w:ascii="Cambria" w:hAnsi="Cambria"/>
                <w:i/>
                <w:iCs/>
                <w:szCs w:val="24"/>
              </w:rPr>
              <w:t>Baseline – 1 events</w:t>
            </w:r>
          </w:p>
          <w:p w14:paraId="4903948E" w14:textId="7F2C0699" w:rsidR="00A73103" w:rsidRPr="00365D8C" w:rsidRDefault="00A73103" w:rsidP="00A73103">
            <w:pPr>
              <w:spacing w:after="0" w:line="259" w:lineRule="auto"/>
              <w:jc w:val="center"/>
              <w:rPr>
                <w:rFonts w:ascii="Cambria" w:hAnsi="Cambria"/>
                <w:szCs w:val="24"/>
              </w:rPr>
            </w:pPr>
            <w:r>
              <w:rPr>
                <w:rFonts w:ascii="Cambria" w:hAnsi="Cambria"/>
                <w:szCs w:val="24"/>
              </w:rPr>
              <w:t>2023 – 1 Event: Hunger Action Walk</w:t>
            </w:r>
          </w:p>
          <w:p w14:paraId="1B4592D6" w14:textId="5A9A0C58" w:rsidR="00A73103" w:rsidRPr="00262A2B" w:rsidRDefault="00A73103" w:rsidP="00A73103">
            <w:pPr>
              <w:spacing w:after="0" w:line="259" w:lineRule="auto"/>
              <w:jc w:val="center"/>
              <w:rPr>
                <w:rFonts w:ascii="Cambria" w:hAnsi="Cambria"/>
                <w:szCs w:val="24"/>
              </w:rPr>
            </w:pPr>
          </w:p>
        </w:tc>
        <w:tc>
          <w:tcPr>
            <w:tcW w:w="6105" w:type="dxa"/>
            <w:shd w:val="clear" w:color="auto" w:fill="auto"/>
          </w:tcPr>
          <w:p w14:paraId="31EDC596" w14:textId="77777777" w:rsidR="00A73103" w:rsidRDefault="00EF55D3" w:rsidP="00A73103">
            <w:pPr>
              <w:spacing w:after="0"/>
              <w:jc w:val="center"/>
              <w:rPr>
                <w:rFonts w:ascii="Cambria" w:hAnsi="Cambria"/>
                <w:szCs w:val="24"/>
              </w:rPr>
            </w:pPr>
            <w:r>
              <w:rPr>
                <w:rFonts w:ascii="Cambria" w:hAnsi="Cambria"/>
                <w:szCs w:val="24"/>
              </w:rPr>
              <w:t xml:space="preserve">Hunger Action Walk began meeting to discuss 2024 event. </w:t>
            </w:r>
          </w:p>
          <w:p w14:paraId="6E7B9AF0" w14:textId="77777777" w:rsidR="00EF55D3" w:rsidRDefault="00EF55D3" w:rsidP="00A73103">
            <w:pPr>
              <w:spacing w:after="0"/>
              <w:jc w:val="center"/>
              <w:rPr>
                <w:rFonts w:ascii="Cambria" w:hAnsi="Cambria"/>
                <w:szCs w:val="24"/>
              </w:rPr>
            </w:pPr>
          </w:p>
          <w:p w14:paraId="601ABE69" w14:textId="77777777" w:rsidR="004C3BFB" w:rsidRDefault="004C3BFB" w:rsidP="004C3BFB">
            <w:pPr>
              <w:spacing w:after="0"/>
              <w:jc w:val="center"/>
              <w:rPr>
                <w:rFonts w:ascii="Cambria" w:hAnsi="Cambria"/>
                <w:szCs w:val="24"/>
              </w:rPr>
            </w:pPr>
            <w:r>
              <w:rPr>
                <w:rFonts w:ascii="Cambria" w:hAnsi="Cambria"/>
                <w:szCs w:val="24"/>
              </w:rPr>
              <w:t>Team discussed data collection outside of events –</w:t>
            </w:r>
          </w:p>
          <w:p w14:paraId="7D07BB13" w14:textId="77777777" w:rsidR="004C3BFB" w:rsidRDefault="004C3BFB" w:rsidP="004C3BFB">
            <w:pPr>
              <w:spacing w:after="0"/>
              <w:jc w:val="center"/>
              <w:rPr>
                <w:rFonts w:ascii="Cambria" w:hAnsi="Cambria"/>
                <w:szCs w:val="24"/>
              </w:rPr>
            </w:pPr>
            <w:r>
              <w:rPr>
                <w:rFonts w:ascii="Cambria" w:hAnsi="Cambria"/>
                <w:szCs w:val="24"/>
              </w:rPr>
              <w:t xml:space="preserve">What could be collected from programs data: </w:t>
            </w:r>
          </w:p>
          <w:p w14:paraId="48C8F2E3" w14:textId="2CA0CE8D" w:rsidR="004C3BFB" w:rsidRDefault="004C3BFB" w:rsidP="004C3BFB">
            <w:pPr>
              <w:spacing w:after="0"/>
              <w:jc w:val="center"/>
              <w:rPr>
                <w:rFonts w:ascii="Cambria" w:hAnsi="Cambria"/>
                <w:szCs w:val="24"/>
              </w:rPr>
            </w:pPr>
            <w:r>
              <w:rPr>
                <w:rFonts w:ascii="Cambria" w:hAnsi="Cambria"/>
                <w:szCs w:val="24"/>
              </w:rPr>
              <w:t>DPP – minutes of PA per participant; Fit &amp; Strong – pre/posts changes in PA; Group Exercise – number of people, membership numbers; Illinois</w:t>
            </w:r>
          </w:p>
          <w:p w14:paraId="571EDDFA" w14:textId="5DA6C991" w:rsidR="004C3BFB" w:rsidRPr="005A3A06" w:rsidRDefault="004C3BFB" w:rsidP="004C3BFB">
            <w:pPr>
              <w:spacing w:after="0"/>
              <w:rPr>
                <w:rFonts w:ascii="Cambria" w:hAnsi="Cambria"/>
                <w:szCs w:val="24"/>
              </w:rPr>
            </w:pPr>
          </w:p>
        </w:tc>
        <w:tc>
          <w:tcPr>
            <w:tcW w:w="5028" w:type="dxa"/>
            <w:shd w:val="clear" w:color="auto" w:fill="auto"/>
          </w:tcPr>
          <w:p w14:paraId="5636AF8A" w14:textId="3975284C" w:rsidR="00A73103" w:rsidRPr="00262A2B" w:rsidRDefault="00A73103" w:rsidP="00A73103">
            <w:pPr>
              <w:jc w:val="center"/>
              <w:rPr>
                <w:rFonts w:ascii="Cambria" w:hAnsi="Cambria"/>
                <w:szCs w:val="24"/>
              </w:rPr>
            </w:pPr>
            <w:r>
              <w:rPr>
                <w:rFonts w:ascii="Cambria" w:hAnsi="Cambria"/>
                <w:szCs w:val="24"/>
              </w:rPr>
              <w:t>Shanita and Hillary will request a meeting with Dr. Kelly to further discuss.</w:t>
            </w:r>
          </w:p>
        </w:tc>
        <w:tc>
          <w:tcPr>
            <w:tcW w:w="1506" w:type="dxa"/>
            <w:shd w:val="clear" w:color="auto" w:fill="auto"/>
          </w:tcPr>
          <w:p w14:paraId="0AF9144F" w14:textId="03960B7D" w:rsidR="00A73103" w:rsidRPr="00262A2B" w:rsidRDefault="00A73103" w:rsidP="00A73103">
            <w:pPr>
              <w:jc w:val="center"/>
              <w:rPr>
                <w:rFonts w:ascii="Cambria" w:hAnsi="Cambria"/>
                <w:szCs w:val="24"/>
              </w:rPr>
            </w:pPr>
            <w:r>
              <w:rPr>
                <w:rFonts w:ascii="Cambria" w:hAnsi="Cambria"/>
                <w:szCs w:val="24"/>
              </w:rPr>
              <w:t>The word “events” in tactic.</w:t>
            </w:r>
          </w:p>
        </w:tc>
      </w:tr>
      <w:tr w:rsidR="00A73103" w:rsidRPr="002B1DC3" w14:paraId="6BD0686A" w14:textId="77777777" w:rsidTr="00A44E69">
        <w:trPr>
          <w:trHeight w:val="441"/>
          <w:jc w:val="center"/>
        </w:trPr>
        <w:tc>
          <w:tcPr>
            <w:tcW w:w="18961" w:type="dxa"/>
            <w:gridSpan w:val="6"/>
            <w:shd w:val="clear" w:color="auto" w:fill="F2F2F2" w:themeFill="background1" w:themeFillShade="F2"/>
            <w:vAlign w:val="center"/>
          </w:tcPr>
          <w:p w14:paraId="0D0BBB9E" w14:textId="77777777" w:rsidR="00A73103" w:rsidRDefault="00A73103" w:rsidP="00A73103">
            <w:pPr>
              <w:spacing w:after="0" w:line="259" w:lineRule="auto"/>
              <w:rPr>
                <w:rFonts w:ascii="Cambria" w:hAnsi="Cambria"/>
                <w:b/>
                <w:color w:val="365F91"/>
                <w:szCs w:val="24"/>
              </w:rPr>
            </w:pPr>
            <w:r>
              <w:rPr>
                <w:rFonts w:ascii="Cambria" w:hAnsi="Cambria"/>
                <w:b/>
                <w:color w:val="365F91"/>
                <w:szCs w:val="24"/>
              </w:rPr>
              <w:t>Additional comments</w:t>
            </w:r>
          </w:p>
          <w:p w14:paraId="02A0BF1D" w14:textId="0DDE5029" w:rsidR="00D8679B" w:rsidRPr="003221B6" w:rsidRDefault="00A73103" w:rsidP="003221B6">
            <w:pPr>
              <w:pStyle w:val="ListParagraph"/>
              <w:numPr>
                <w:ilvl w:val="0"/>
                <w:numId w:val="11"/>
              </w:numPr>
              <w:spacing w:after="0" w:line="259" w:lineRule="auto"/>
              <w:rPr>
                <w:rFonts w:ascii="Cambria" w:hAnsi="Cambria"/>
                <w:bCs/>
                <w:szCs w:val="24"/>
              </w:rPr>
            </w:pPr>
            <w:r w:rsidRPr="00A33BB1">
              <w:rPr>
                <w:rFonts w:ascii="Cambria" w:hAnsi="Cambria"/>
                <w:bCs/>
                <w:szCs w:val="24"/>
              </w:rPr>
              <w:t xml:space="preserve">Fit &amp; Strong </w:t>
            </w:r>
            <w:r>
              <w:rPr>
                <w:rFonts w:ascii="Cambria" w:hAnsi="Cambria"/>
                <w:bCs/>
                <w:szCs w:val="24"/>
              </w:rPr>
              <w:t>being offered by TCHD</w:t>
            </w:r>
            <w:r w:rsidRPr="00A33BB1">
              <w:rPr>
                <w:rFonts w:ascii="Cambria" w:hAnsi="Cambria"/>
                <w:bCs/>
                <w:szCs w:val="24"/>
              </w:rPr>
              <w:t>–</w:t>
            </w:r>
            <w:r>
              <w:rPr>
                <w:rFonts w:ascii="Cambria" w:hAnsi="Cambria"/>
                <w:bCs/>
                <w:szCs w:val="24"/>
              </w:rPr>
              <w:t>Waiting list started for next session.</w:t>
            </w:r>
          </w:p>
        </w:tc>
      </w:tr>
    </w:tbl>
    <w:p w14:paraId="4E70439A" w14:textId="77777777" w:rsidR="00F943E2" w:rsidRPr="00363A63" w:rsidRDefault="00F943E2" w:rsidP="00363A63"/>
    <w:sectPr w:rsidR="00F943E2" w:rsidRPr="00363A63" w:rsidSect="00D47905">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C464" w14:textId="77777777" w:rsidR="00D47905" w:rsidRDefault="00D47905" w:rsidP="005A06BE">
      <w:pPr>
        <w:spacing w:after="0" w:line="240" w:lineRule="auto"/>
      </w:pPr>
      <w:r>
        <w:separator/>
      </w:r>
    </w:p>
  </w:endnote>
  <w:endnote w:type="continuationSeparator" w:id="0">
    <w:p w14:paraId="33D0056C" w14:textId="77777777" w:rsidR="00D47905" w:rsidRDefault="00D47905" w:rsidP="005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BDB" w14:textId="77777777" w:rsidR="005A06BE" w:rsidRDefault="005A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138" w14:textId="77777777" w:rsidR="005A06BE" w:rsidRDefault="005A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01C" w14:textId="77777777" w:rsidR="005A06BE" w:rsidRDefault="005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C81F" w14:textId="77777777" w:rsidR="00D47905" w:rsidRDefault="00D47905" w:rsidP="005A06BE">
      <w:pPr>
        <w:spacing w:after="0" w:line="240" w:lineRule="auto"/>
      </w:pPr>
      <w:r>
        <w:separator/>
      </w:r>
    </w:p>
  </w:footnote>
  <w:footnote w:type="continuationSeparator" w:id="0">
    <w:p w14:paraId="6A200684" w14:textId="77777777" w:rsidR="00D47905" w:rsidRDefault="00D47905" w:rsidP="005A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3C" w14:textId="77777777" w:rsidR="005A06BE" w:rsidRDefault="005A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D55" w14:textId="78A0800C" w:rsidR="005A06BE" w:rsidRDefault="005A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1A4" w14:textId="77777777" w:rsidR="005A06BE" w:rsidRDefault="005A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5C"/>
    <w:multiLevelType w:val="hybridMultilevel"/>
    <w:tmpl w:val="C6E621CC"/>
    <w:lvl w:ilvl="0" w:tplc="7C3C948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659"/>
    <w:multiLevelType w:val="hybridMultilevel"/>
    <w:tmpl w:val="4D02BA6C"/>
    <w:lvl w:ilvl="0" w:tplc="FD7C3FC8">
      <w:start w:val="521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63338"/>
    <w:multiLevelType w:val="hybridMultilevel"/>
    <w:tmpl w:val="89EE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0E6B"/>
    <w:multiLevelType w:val="hybridMultilevel"/>
    <w:tmpl w:val="9FD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123CF"/>
    <w:multiLevelType w:val="hybridMultilevel"/>
    <w:tmpl w:val="E60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5926"/>
    <w:multiLevelType w:val="hybridMultilevel"/>
    <w:tmpl w:val="DB140BB8"/>
    <w:lvl w:ilvl="0" w:tplc="25406302">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8D69CF"/>
    <w:multiLevelType w:val="hybridMultilevel"/>
    <w:tmpl w:val="01F43B4E"/>
    <w:lvl w:ilvl="0" w:tplc="C9DEFEFE">
      <w:start w:val="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FE5A45"/>
    <w:multiLevelType w:val="hybridMultilevel"/>
    <w:tmpl w:val="2872175C"/>
    <w:lvl w:ilvl="0" w:tplc="D8BE8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77ED"/>
    <w:multiLevelType w:val="hybridMultilevel"/>
    <w:tmpl w:val="FF7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47892"/>
    <w:multiLevelType w:val="hybridMultilevel"/>
    <w:tmpl w:val="9ED01D28"/>
    <w:lvl w:ilvl="0" w:tplc="BEB83E04">
      <w:start w:val="521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BD6A66"/>
    <w:multiLevelType w:val="hybridMultilevel"/>
    <w:tmpl w:val="45E8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F71CB9"/>
    <w:multiLevelType w:val="hybridMultilevel"/>
    <w:tmpl w:val="E696B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5940E96"/>
    <w:multiLevelType w:val="hybridMultilevel"/>
    <w:tmpl w:val="EBFCC2D2"/>
    <w:lvl w:ilvl="0" w:tplc="4C269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D5A68"/>
    <w:multiLevelType w:val="hybridMultilevel"/>
    <w:tmpl w:val="1B86542E"/>
    <w:lvl w:ilvl="0" w:tplc="F4027406">
      <w:start w:val="1"/>
      <w:numFmt w:val="bullet"/>
      <w:lvlText w:val=""/>
      <w:lvlJc w:val="left"/>
      <w:pPr>
        <w:ind w:left="720" w:hanging="360"/>
      </w:pPr>
      <w:rPr>
        <w:rFonts w:ascii="Symbol" w:hAnsi="Symbol" w:hint="default"/>
      </w:rPr>
    </w:lvl>
    <w:lvl w:ilvl="1" w:tplc="984C1A72">
      <w:start w:val="1"/>
      <w:numFmt w:val="bullet"/>
      <w:lvlText w:val="o"/>
      <w:lvlJc w:val="left"/>
      <w:pPr>
        <w:ind w:left="1440" w:hanging="360"/>
      </w:pPr>
      <w:rPr>
        <w:rFonts w:ascii="Courier New" w:hAnsi="Courier New" w:hint="default"/>
      </w:rPr>
    </w:lvl>
    <w:lvl w:ilvl="2" w:tplc="0396F914">
      <w:start w:val="1"/>
      <w:numFmt w:val="bullet"/>
      <w:lvlText w:val=""/>
      <w:lvlJc w:val="left"/>
      <w:pPr>
        <w:ind w:left="2160" w:hanging="360"/>
      </w:pPr>
      <w:rPr>
        <w:rFonts w:ascii="Wingdings" w:hAnsi="Wingdings" w:hint="default"/>
      </w:rPr>
    </w:lvl>
    <w:lvl w:ilvl="3" w:tplc="3446B89C">
      <w:start w:val="1"/>
      <w:numFmt w:val="bullet"/>
      <w:lvlText w:val=""/>
      <w:lvlJc w:val="left"/>
      <w:pPr>
        <w:ind w:left="2880" w:hanging="360"/>
      </w:pPr>
      <w:rPr>
        <w:rFonts w:ascii="Symbol" w:hAnsi="Symbol" w:hint="default"/>
      </w:rPr>
    </w:lvl>
    <w:lvl w:ilvl="4" w:tplc="CA000712">
      <w:start w:val="1"/>
      <w:numFmt w:val="bullet"/>
      <w:lvlText w:val="o"/>
      <w:lvlJc w:val="left"/>
      <w:pPr>
        <w:ind w:left="3600" w:hanging="360"/>
      </w:pPr>
      <w:rPr>
        <w:rFonts w:ascii="Courier New" w:hAnsi="Courier New" w:hint="default"/>
      </w:rPr>
    </w:lvl>
    <w:lvl w:ilvl="5" w:tplc="7708F0A4">
      <w:start w:val="1"/>
      <w:numFmt w:val="bullet"/>
      <w:lvlText w:val=""/>
      <w:lvlJc w:val="left"/>
      <w:pPr>
        <w:ind w:left="4320" w:hanging="360"/>
      </w:pPr>
      <w:rPr>
        <w:rFonts w:ascii="Wingdings" w:hAnsi="Wingdings" w:hint="default"/>
      </w:rPr>
    </w:lvl>
    <w:lvl w:ilvl="6" w:tplc="8DE2AC64">
      <w:start w:val="1"/>
      <w:numFmt w:val="bullet"/>
      <w:lvlText w:val=""/>
      <w:lvlJc w:val="left"/>
      <w:pPr>
        <w:ind w:left="5040" w:hanging="360"/>
      </w:pPr>
      <w:rPr>
        <w:rFonts w:ascii="Symbol" w:hAnsi="Symbol" w:hint="default"/>
      </w:rPr>
    </w:lvl>
    <w:lvl w:ilvl="7" w:tplc="0BAAFAB0">
      <w:start w:val="1"/>
      <w:numFmt w:val="bullet"/>
      <w:lvlText w:val="o"/>
      <w:lvlJc w:val="left"/>
      <w:pPr>
        <w:ind w:left="5760" w:hanging="360"/>
      </w:pPr>
      <w:rPr>
        <w:rFonts w:ascii="Courier New" w:hAnsi="Courier New" w:hint="default"/>
      </w:rPr>
    </w:lvl>
    <w:lvl w:ilvl="8" w:tplc="DB68BB50">
      <w:start w:val="1"/>
      <w:numFmt w:val="bullet"/>
      <w:lvlText w:val=""/>
      <w:lvlJc w:val="left"/>
      <w:pPr>
        <w:ind w:left="6480" w:hanging="360"/>
      </w:pPr>
      <w:rPr>
        <w:rFonts w:ascii="Wingdings" w:hAnsi="Wingdings" w:hint="default"/>
      </w:rPr>
    </w:lvl>
  </w:abstractNum>
  <w:num w:numId="1" w16cid:durableId="124324509">
    <w:abstractNumId w:val="10"/>
  </w:num>
  <w:num w:numId="2" w16cid:durableId="1214199874">
    <w:abstractNumId w:val="4"/>
  </w:num>
  <w:num w:numId="3" w16cid:durableId="226961653">
    <w:abstractNumId w:val="13"/>
  </w:num>
  <w:num w:numId="4" w16cid:durableId="1674647546">
    <w:abstractNumId w:val="12"/>
  </w:num>
  <w:num w:numId="5" w16cid:durableId="1764453155">
    <w:abstractNumId w:val="7"/>
  </w:num>
  <w:num w:numId="6" w16cid:durableId="289939372">
    <w:abstractNumId w:val="0"/>
  </w:num>
  <w:num w:numId="7" w16cid:durableId="817575606">
    <w:abstractNumId w:val="3"/>
  </w:num>
  <w:num w:numId="8" w16cid:durableId="1860850100">
    <w:abstractNumId w:val="6"/>
  </w:num>
  <w:num w:numId="9" w16cid:durableId="1502042691">
    <w:abstractNumId w:val="5"/>
  </w:num>
  <w:num w:numId="10" w16cid:durableId="1982148052">
    <w:abstractNumId w:val="11"/>
  </w:num>
  <w:num w:numId="11" w16cid:durableId="1581523473">
    <w:abstractNumId w:val="8"/>
  </w:num>
  <w:num w:numId="12" w16cid:durableId="1859273507">
    <w:abstractNumId w:val="2"/>
  </w:num>
  <w:num w:numId="13" w16cid:durableId="295373642">
    <w:abstractNumId w:val="9"/>
    <w:lvlOverride w:ilvl="0"/>
    <w:lvlOverride w:ilvl="1"/>
    <w:lvlOverride w:ilvl="2"/>
    <w:lvlOverride w:ilvl="3"/>
    <w:lvlOverride w:ilvl="4"/>
    <w:lvlOverride w:ilvl="5"/>
    <w:lvlOverride w:ilvl="6"/>
    <w:lvlOverride w:ilvl="7"/>
    <w:lvlOverride w:ilvl="8"/>
  </w:num>
  <w:num w:numId="14" w16cid:durableId="21917644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zMDY0MzQ2MjO2NDVW0lEKTi0uzszPAykwrAUAPOpI6iwAAAA="/>
  </w:docVars>
  <w:rsids>
    <w:rsidRoot w:val="00CE46D9"/>
    <w:rsid w:val="00013678"/>
    <w:rsid w:val="00041534"/>
    <w:rsid w:val="00072884"/>
    <w:rsid w:val="000B5B42"/>
    <w:rsid w:val="000C559B"/>
    <w:rsid w:val="000C6BEA"/>
    <w:rsid w:val="000E72C2"/>
    <w:rsid w:val="000F6965"/>
    <w:rsid w:val="001159B6"/>
    <w:rsid w:val="0014779C"/>
    <w:rsid w:val="00147972"/>
    <w:rsid w:val="001528FE"/>
    <w:rsid w:val="001552CE"/>
    <w:rsid w:val="00160FD6"/>
    <w:rsid w:val="00177B62"/>
    <w:rsid w:val="0018583C"/>
    <w:rsid w:val="00186526"/>
    <w:rsid w:val="001A1F18"/>
    <w:rsid w:val="001A741E"/>
    <w:rsid w:val="0021196A"/>
    <w:rsid w:val="00215F8A"/>
    <w:rsid w:val="002164EB"/>
    <w:rsid w:val="00225DA7"/>
    <w:rsid w:val="00232A06"/>
    <w:rsid w:val="00262A2B"/>
    <w:rsid w:val="002805C6"/>
    <w:rsid w:val="002940E1"/>
    <w:rsid w:val="002B0855"/>
    <w:rsid w:val="002B1DC3"/>
    <w:rsid w:val="002E3569"/>
    <w:rsid w:val="002E3721"/>
    <w:rsid w:val="002E5AC9"/>
    <w:rsid w:val="002E64B7"/>
    <w:rsid w:val="00303FC9"/>
    <w:rsid w:val="003221B6"/>
    <w:rsid w:val="00352B2D"/>
    <w:rsid w:val="00354E83"/>
    <w:rsid w:val="00363A63"/>
    <w:rsid w:val="00365D8C"/>
    <w:rsid w:val="003673E9"/>
    <w:rsid w:val="003A06CD"/>
    <w:rsid w:val="003A29F4"/>
    <w:rsid w:val="003A3489"/>
    <w:rsid w:val="003A5646"/>
    <w:rsid w:val="003B15FF"/>
    <w:rsid w:val="003C240F"/>
    <w:rsid w:val="003C4D7A"/>
    <w:rsid w:val="003D0D27"/>
    <w:rsid w:val="003D59B1"/>
    <w:rsid w:val="003F5C49"/>
    <w:rsid w:val="00400F12"/>
    <w:rsid w:val="00426900"/>
    <w:rsid w:val="004441E7"/>
    <w:rsid w:val="004540D1"/>
    <w:rsid w:val="00455EA7"/>
    <w:rsid w:val="00471C35"/>
    <w:rsid w:val="00481D8F"/>
    <w:rsid w:val="004867BB"/>
    <w:rsid w:val="00490991"/>
    <w:rsid w:val="004962B6"/>
    <w:rsid w:val="00497557"/>
    <w:rsid w:val="004A2309"/>
    <w:rsid w:val="004B2797"/>
    <w:rsid w:val="004B77C7"/>
    <w:rsid w:val="004C3BFB"/>
    <w:rsid w:val="004E3B09"/>
    <w:rsid w:val="004E79CE"/>
    <w:rsid w:val="004E7AE5"/>
    <w:rsid w:val="00500F11"/>
    <w:rsid w:val="00506BC1"/>
    <w:rsid w:val="00510FB3"/>
    <w:rsid w:val="00520AB3"/>
    <w:rsid w:val="00527B20"/>
    <w:rsid w:val="0053207B"/>
    <w:rsid w:val="005519C3"/>
    <w:rsid w:val="00583DF7"/>
    <w:rsid w:val="005859A2"/>
    <w:rsid w:val="005861AF"/>
    <w:rsid w:val="005A0056"/>
    <w:rsid w:val="005A06BE"/>
    <w:rsid w:val="005A3A06"/>
    <w:rsid w:val="005A3F98"/>
    <w:rsid w:val="005C15B6"/>
    <w:rsid w:val="005C4DDC"/>
    <w:rsid w:val="005D21DF"/>
    <w:rsid w:val="005E1491"/>
    <w:rsid w:val="005E4404"/>
    <w:rsid w:val="005F46F5"/>
    <w:rsid w:val="005F7863"/>
    <w:rsid w:val="00605660"/>
    <w:rsid w:val="00614C38"/>
    <w:rsid w:val="0062380E"/>
    <w:rsid w:val="006359E8"/>
    <w:rsid w:val="00651347"/>
    <w:rsid w:val="00652F33"/>
    <w:rsid w:val="00654DB5"/>
    <w:rsid w:val="00667AA3"/>
    <w:rsid w:val="006711E3"/>
    <w:rsid w:val="006862D0"/>
    <w:rsid w:val="0068687D"/>
    <w:rsid w:val="006901D2"/>
    <w:rsid w:val="00693A65"/>
    <w:rsid w:val="006A6B5F"/>
    <w:rsid w:val="006B20EF"/>
    <w:rsid w:val="006B3935"/>
    <w:rsid w:val="006D102E"/>
    <w:rsid w:val="006F03CF"/>
    <w:rsid w:val="007253C2"/>
    <w:rsid w:val="007801EB"/>
    <w:rsid w:val="007B42D8"/>
    <w:rsid w:val="007C3C13"/>
    <w:rsid w:val="007C7EE9"/>
    <w:rsid w:val="007D1228"/>
    <w:rsid w:val="007F1C67"/>
    <w:rsid w:val="007F20BD"/>
    <w:rsid w:val="007F30A6"/>
    <w:rsid w:val="007F3704"/>
    <w:rsid w:val="008308D4"/>
    <w:rsid w:val="008550D4"/>
    <w:rsid w:val="00860CDE"/>
    <w:rsid w:val="008657AE"/>
    <w:rsid w:val="00867037"/>
    <w:rsid w:val="008709F6"/>
    <w:rsid w:val="008758E6"/>
    <w:rsid w:val="008777BF"/>
    <w:rsid w:val="0089280F"/>
    <w:rsid w:val="008B39C1"/>
    <w:rsid w:val="008C33D1"/>
    <w:rsid w:val="008D5DFD"/>
    <w:rsid w:val="008F1B9D"/>
    <w:rsid w:val="00913FF7"/>
    <w:rsid w:val="00925828"/>
    <w:rsid w:val="00936086"/>
    <w:rsid w:val="00943F45"/>
    <w:rsid w:val="009712CA"/>
    <w:rsid w:val="009903E8"/>
    <w:rsid w:val="009934DA"/>
    <w:rsid w:val="009941ED"/>
    <w:rsid w:val="00995759"/>
    <w:rsid w:val="009B1D81"/>
    <w:rsid w:val="009D6F9B"/>
    <w:rsid w:val="009F0359"/>
    <w:rsid w:val="009F0BE9"/>
    <w:rsid w:val="00A00852"/>
    <w:rsid w:val="00A0277B"/>
    <w:rsid w:val="00A07D46"/>
    <w:rsid w:val="00A13744"/>
    <w:rsid w:val="00A24F8E"/>
    <w:rsid w:val="00A33BB1"/>
    <w:rsid w:val="00A64570"/>
    <w:rsid w:val="00A73103"/>
    <w:rsid w:val="00A76472"/>
    <w:rsid w:val="00A81933"/>
    <w:rsid w:val="00A935E1"/>
    <w:rsid w:val="00A97BC1"/>
    <w:rsid w:val="00AB78EF"/>
    <w:rsid w:val="00AD2A22"/>
    <w:rsid w:val="00AF0238"/>
    <w:rsid w:val="00AF03DB"/>
    <w:rsid w:val="00AF4BBE"/>
    <w:rsid w:val="00B073C2"/>
    <w:rsid w:val="00B24B90"/>
    <w:rsid w:val="00B33FD3"/>
    <w:rsid w:val="00B629FE"/>
    <w:rsid w:val="00B74E1F"/>
    <w:rsid w:val="00B759FA"/>
    <w:rsid w:val="00B94932"/>
    <w:rsid w:val="00B95F05"/>
    <w:rsid w:val="00B97244"/>
    <w:rsid w:val="00BB3B90"/>
    <w:rsid w:val="00BB797D"/>
    <w:rsid w:val="00BD46A9"/>
    <w:rsid w:val="00BE2EB6"/>
    <w:rsid w:val="00BE38E4"/>
    <w:rsid w:val="00BE3EB5"/>
    <w:rsid w:val="00C24A82"/>
    <w:rsid w:val="00C26AA0"/>
    <w:rsid w:val="00C4615C"/>
    <w:rsid w:val="00C52CE8"/>
    <w:rsid w:val="00C61DC2"/>
    <w:rsid w:val="00C63CAA"/>
    <w:rsid w:val="00C72151"/>
    <w:rsid w:val="00C73CFF"/>
    <w:rsid w:val="00C82BE3"/>
    <w:rsid w:val="00C941E9"/>
    <w:rsid w:val="00CA00F7"/>
    <w:rsid w:val="00CC148A"/>
    <w:rsid w:val="00CE46D9"/>
    <w:rsid w:val="00CF25E0"/>
    <w:rsid w:val="00CF6CDD"/>
    <w:rsid w:val="00CF6FDE"/>
    <w:rsid w:val="00D106D4"/>
    <w:rsid w:val="00D14F69"/>
    <w:rsid w:val="00D239D4"/>
    <w:rsid w:val="00D241F0"/>
    <w:rsid w:val="00D24EF2"/>
    <w:rsid w:val="00D31EC9"/>
    <w:rsid w:val="00D468FF"/>
    <w:rsid w:val="00D47905"/>
    <w:rsid w:val="00D61DF3"/>
    <w:rsid w:val="00D73D90"/>
    <w:rsid w:val="00D84765"/>
    <w:rsid w:val="00D8679B"/>
    <w:rsid w:val="00D9683F"/>
    <w:rsid w:val="00D97DDC"/>
    <w:rsid w:val="00DA4042"/>
    <w:rsid w:val="00DA47D4"/>
    <w:rsid w:val="00DB3202"/>
    <w:rsid w:val="00DC37EB"/>
    <w:rsid w:val="00DC564B"/>
    <w:rsid w:val="00DD04A8"/>
    <w:rsid w:val="00DD160D"/>
    <w:rsid w:val="00DE70CC"/>
    <w:rsid w:val="00E03C1B"/>
    <w:rsid w:val="00E05FE9"/>
    <w:rsid w:val="00E10E31"/>
    <w:rsid w:val="00E140C3"/>
    <w:rsid w:val="00E17DE9"/>
    <w:rsid w:val="00E21502"/>
    <w:rsid w:val="00E337A8"/>
    <w:rsid w:val="00E41B4F"/>
    <w:rsid w:val="00E434A7"/>
    <w:rsid w:val="00E71BEC"/>
    <w:rsid w:val="00E823A9"/>
    <w:rsid w:val="00EA6A0C"/>
    <w:rsid w:val="00EB1D90"/>
    <w:rsid w:val="00EC7241"/>
    <w:rsid w:val="00ED357D"/>
    <w:rsid w:val="00ED506E"/>
    <w:rsid w:val="00ED5E39"/>
    <w:rsid w:val="00EE0750"/>
    <w:rsid w:val="00EE660D"/>
    <w:rsid w:val="00EF55D3"/>
    <w:rsid w:val="00F01C21"/>
    <w:rsid w:val="00F02E63"/>
    <w:rsid w:val="00F03A3C"/>
    <w:rsid w:val="00F135AD"/>
    <w:rsid w:val="00F16E72"/>
    <w:rsid w:val="00F24B15"/>
    <w:rsid w:val="00F36D3F"/>
    <w:rsid w:val="00F40815"/>
    <w:rsid w:val="00F4203F"/>
    <w:rsid w:val="00F73F06"/>
    <w:rsid w:val="00F943E2"/>
    <w:rsid w:val="00FA620D"/>
    <w:rsid w:val="00FA6D73"/>
    <w:rsid w:val="00FC6478"/>
    <w:rsid w:val="00FE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2238"/>
  <w15:chartTrackingRefBased/>
  <w15:docId w15:val="{9F638384-A7F4-4F25-B7E7-56997F7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C3"/>
    <w:pPr>
      <w:spacing w:after="200" w:line="276" w:lineRule="auto"/>
    </w:pPr>
    <w:rPr>
      <w:sz w:val="22"/>
      <w:szCs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table" w:styleId="TableGrid">
    <w:name w:val="Table Grid"/>
    <w:basedOn w:val="TableNormal"/>
    <w:rsid w:val="00CE4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D9"/>
    <w:pPr>
      <w:ind w:left="720"/>
      <w:contextualSpacing/>
    </w:pPr>
  </w:style>
  <w:style w:type="paragraph" w:styleId="NoSpacing">
    <w:name w:val="No Spacing"/>
    <w:uiPriority w:val="1"/>
    <w:qFormat/>
    <w:rsid w:val="00CE46D9"/>
    <w:rPr>
      <w:sz w:val="22"/>
      <w:szCs w:val="22"/>
    </w:rPr>
  </w:style>
  <w:style w:type="paragraph" w:styleId="Header">
    <w:name w:val="header"/>
    <w:basedOn w:val="Normal"/>
    <w:link w:val="HeaderChar"/>
    <w:uiPriority w:val="99"/>
    <w:unhideWhenUsed/>
    <w:rsid w:val="005A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E"/>
    <w:rPr>
      <w:sz w:val="22"/>
      <w:szCs w:val="22"/>
    </w:rPr>
  </w:style>
  <w:style w:type="paragraph" w:styleId="Footer">
    <w:name w:val="footer"/>
    <w:basedOn w:val="Normal"/>
    <w:link w:val="FooterChar"/>
    <w:uiPriority w:val="99"/>
    <w:unhideWhenUsed/>
    <w:rsid w:val="005A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E"/>
    <w:rPr>
      <w:sz w:val="22"/>
      <w:szCs w:val="22"/>
    </w:rPr>
  </w:style>
  <w:style w:type="character" w:styleId="Hyperlink">
    <w:name w:val="Hyperlink"/>
    <w:basedOn w:val="DefaultParagraphFont"/>
    <w:uiPriority w:val="99"/>
    <w:unhideWhenUsed/>
    <w:rsid w:val="006F03CF"/>
    <w:rPr>
      <w:color w:val="007F9B" w:themeColor="hyperlink"/>
      <w:u w:val="single"/>
    </w:rPr>
  </w:style>
  <w:style w:type="character" w:styleId="UnresolvedMention">
    <w:name w:val="Unresolved Mention"/>
    <w:basedOn w:val="DefaultParagraphFont"/>
    <w:uiPriority w:val="99"/>
    <w:semiHidden/>
    <w:unhideWhenUsed/>
    <w:rsid w:val="006F03CF"/>
    <w:rPr>
      <w:color w:val="605E5C"/>
      <w:shd w:val="clear" w:color="auto" w:fill="E1DFDD"/>
    </w:rPr>
  </w:style>
  <w:style w:type="paragraph" w:customStyle="1" w:styleId="paragraph">
    <w:name w:val="paragraph"/>
    <w:basedOn w:val="Normal"/>
    <w:rsid w:val="003C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4D7A"/>
  </w:style>
  <w:style w:type="character" w:customStyle="1" w:styleId="eop">
    <w:name w:val="eop"/>
    <w:basedOn w:val="DefaultParagraphFont"/>
    <w:rsid w:val="003C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413">
      <w:bodyDiv w:val="1"/>
      <w:marLeft w:val="0"/>
      <w:marRight w:val="0"/>
      <w:marTop w:val="0"/>
      <w:marBottom w:val="0"/>
      <w:divBdr>
        <w:top w:val="none" w:sz="0" w:space="0" w:color="auto"/>
        <w:left w:val="none" w:sz="0" w:space="0" w:color="auto"/>
        <w:bottom w:val="none" w:sz="0" w:space="0" w:color="auto"/>
        <w:right w:val="none" w:sz="0" w:space="0" w:color="auto"/>
      </w:divBdr>
    </w:div>
    <w:div w:id="197355581">
      <w:bodyDiv w:val="1"/>
      <w:marLeft w:val="0"/>
      <w:marRight w:val="0"/>
      <w:marTop w:val="0"/>
      <w:marBottom w:val="0"/>
      <w:divBdr>
        <w:top w:val="none" w:sz="0" w:space="0" w:color="auto"/>
        <w:left w:val="none" w:sz="0" w:space="0" w:color="auto"/>
        <w:bottom w:val="none" w:sz="0" w:space="0" w:color="auto"/>
        <w:right w:val="none" w:sz="0" w:space="0" w:color="auto"/>
      </w:divBdr>
    </w:div>
    <w:div w:id="335351806">
      <w:bodyDiv w:val="1"/>
      <w:marLeft w:val="0"/>
      <w:marRight w:val="0"/>
      <w:marTop w:val="0"/>
      <w:marBottom w:val="0"/>
      <w:divBdr>
        <w:top w:val="none" w:sz="0" w:space="0" w:color="auto"/>
        <w:left w:val="none" w:sz="0" w:space="0" w:color="auto"/>
        <w:bottom w:val="none" w:sz="0" w:space="0" w:color="auto"/>
        <w:right w:val="none" w:sz="0" w:space="0" w:color="auto"/>
      </w:divBdr>
      <w:divsChild>
        <w:div w:id="1576816479">
          <w:marLeft w:val="0"/>
          <w:marRight w:val="0"/>
          <w:marTop w:val="0"/>
          <w:marBottom w:val="0"/>
          <w:divBdr>
            <w:top w:val="none" w:sz="0" w:space="0" w:color="auto"/>
            <w:left w:val="none" w:sz="0" w:space="0" w:color="auto"/>
            <w:bottom w:val="none" w:sz="0" w:space="0" w:color="auto"/>
            <w:right w:val="none" w:sz="0" w:space="0" w:color="auto"/>
          </w:divBdr>
        </w:div>
        <w:div w:id="199368020">
          <w:marLeft w:val="0"/>
          <w:marRight w:val="0"/>
          <w:marTop w:val="0"/>
          <w:marBottom w:val="0"/>
          <w:divBdr>
            <w:top w:val="none" w:sz="0" w:space="0" w:color="auto"/>
            <w:left w:val="none" w:sz="0" w:space="0" w:color="auto"/>
            <w:bottom w:val="none" w:sz="0" w:space="0" w:color="auto"/>
            <w:right w:val="none" w:sz="0" w:space="0" w:color="auto"/>
          </w:divBdr>
        </w:div>
        <w:div w:id="775908579">
          <w:marLeft w:val="0"/>
          <w:marRight w:val="0"/>
          <w:marTop w:val="0"/>
          <w:marBottom w:val="0"/>
          <w:divBdr>
            <w:top w:val="none" w:sz="0" w:space="0" w:color="auto"/>
            <w:left w:val="none" w:sz="0" w:space="0" w:color="auto"/>
            <w:bottom w:val="none" w:sz="0" w:space="0" w:color="auto"/>
            <w:right w:val="none" w:sz="0" w:space="0" w:color="auto"/>
          </w:divBdr>
        </w:div>
        <w:div w:id="1757171850">
          <w:marLeft w:val="0"/>
          <w:marRight w:val="0"/>
          <w:marTop w:val="0"/>
          <w:marBottom w:val="0"/>
          <w:divBdr>
            <w:top w:val="none" w:sz="0" w:space="0" w:color="auto"/>
            <w:left w:val="none" w:sz="0" w:space="0" w:color="auto"/>
            <w:bottom w:val="none" w:sz="0" w:space="0" w:color="auto"/>
            <w:right w:val="none" w:sz="0" w:space="0" w:color="auto"/>
          </w:divBdr>
        </w:div>
        <w:div w:id="1841963446">
          <w:marLeft w:val="0"/>
          <w:marRight w:val="0"/>
          <w:marTop w:val="0"/>
          <w:marBottom w:val="0"/>
          <w:divBdr>
            <w:top w:val="none" w:sz="0" w:space="0" w:color="auto"/>
            <w:left w:val="none" w:sz="0" w:space="0" w:color="auto"/>
            <w:bottom w:val="none" w:sz="0" w:space="0" w:color="auto"/>
            <w:right w:val="none" w:sz="0" w:space="0" w:color="auto"/>
          </w:divBdr>
        </w:div>
        <w:div w:id="1129669133">
          <w:marLeft w:val="0"/>
          <w:marRight w:val="0"/>
          <w:marTop w:val="0"/>
          <w:marBottom w:val="0"/>
          <w:divBdr>
            <w:top w:val="none" w:sz="0" w:space="0" w:color="auto"/>
            <w:left w:val="none" w:sz="0" w:space="0" w:color="auto"/>
            <w:bottom w:val="none" w:sz="0" w:space="0" w:color="auto"/>
            <w:right w:val="none" w:sz="0" w:space="0" w:color="auto"/>
          </w:divBdr>
        </w:div>
        <w:div w:id="1086029389">
          <w:marLeft w:val="0"/>
          <w:marRight w:val="0"/>
          <w:marTop w:val="0"/>
          <w:marBottom w:val="0"/>
          <w:divBdr>
            <w:top w:val="none" w:sz="0" w:space="0" w:color="auto"/>
            <w:left w:val="none" w:sz="0" w:space="0" w:color="auto"/>
            <w:bottom w:val="none" w:sz="0" w:space="0" w:color="auto"/>
            <w:right w:val="none" w:sz="0" w:space="0" w:color="auto"/>
          </w:divBdr>
        </w:div>
        <w:div w:id="2059237066">
          <w:marLeft w:val="0"/>
          <w:marRight w:val="0"/>
          <w:marTop w:val="0"/>
          <w:marBottom w:val="0"/>
          <w:divBdr>
            <w:top w:val="none" w:sz="0" w:space="0" w:color="auto"/>
            <w:left w:val="none" w:sz="0" w:space="0" w:color="auto"/>
            <w:bottom w:val="none" w:sz="0" w:space="0" w:color="auto"/>
            <w:right w:val="none" w:sz="0" w:space="0" w:color="auto"/>
          </w:divBdr>
        </w:div>
        <w:div w:id="1501702419">
          <w:marLeft w:val="0"/>
          <w:marRight w:val="0"/>
          <w:marTop w:val="0"/>
          <w:marBottom w:val="0"/>
          <w:divBdr>
            <w:top w:val="none" w:sz="0" w:space="0" w:color="auto"/>
            <w:left w:val="none" w:sz="0" w:space="0" w:color="auto"/>
            <w:bottom w:val="none" w:sz="0" w:space="0" w:color="auto"/>
            <w:right w:val="none" w:sz="0" w:space="0" w:color="auto"/>
          </w:divBdr>
        </w:div>
        <w:div w:id="1627010362">
          <w:marLeft w:val="0"/>
          <w:marRight w:val="0"/>
          <w:marTop w:val="0"/>
          <w:marBottom w:val="0"/>
          <w:divBdr>
            <w:top w:val="none" w:sz="0" w:space="0" w:color="auto"/>
            <w:left w:val="none" w:sz="0" w:space="0" w:color="auto"/>
            <w:bottom w:val="none" w:sz="0" w:space="0" w:color="auto"/>
            <w:right w:val="none" w:sz="0" w:space="0" w:color="auto"/>
          </w:divBdr>
        </w:div>
        <w:div w:id="67727205">
          <w:marLeft w:val="0"/>
          <w:marRight w:val="0"/>
          <w:marTop w:val="0"/>
          <w:marBottom w:val="0"/>
          <w:divBdr>
            <w:top w:val="none" w:sz="0" w:space="0" w:color="auto"/>
            <w:left w:val="none" w:sz="0" w:space="0" w:color="auto"/>
            <w:bottom w:val="none" w:sz="0" w:space="0" w:color="auto"/>
            <w:right w:val="none" w:sz="0" w:space="0" w:color="auto"/>
          </w:divBdr>
        </w:div>
      </w:divsChild>
    </w:div>
    <w:div w:id="436146564">
      <w:bodyDiv w:val="1"/>
      <w:marLeft w:val="0"/>
      <w:marRight w:val="0"/>
      <w:marTop w:val="0"/>
      <w:marBottom w:val="0"/>
      <w:divBdr>
        <w:top w:val="none" w:sz="0" w:space="0" w:color="auto"/>
        <w:left w:val="none" w:sz="0" w:space="0" w:color="auto"/>
        <w:bottom w:val="none" w:sz="0" w:space="0" w:color="auto"/>
        <w:right w:val="none" w:sz="0" w:space="0" w:color="auto"/>
      </w:divBdr>
    </w:div>
    <w:div w:id="503320499">
      <w:bodyDiv w:val="1"/>
      <w:marLeft w:val="0"/>
      <w:marRight w:val="0"/>
      <w:marTop w:val="0"/>
      <w:marBottom w:val="0"/>
      <w:divBdr>
        <w:top w:val="none" w:sz="0" w:space="0" w:color="auto"/>
        <w:left w:val="none" w:sz="0" w:space="0" w:color="auto"/>
        <w:bottom w:val="none" w:sz="0" w:space="0" w:color="auto"/>
        <w:right w:val="none" w:sz="0" w:space="0" w:color="auto"/>
      </w:divBdr>
      <w:divsChild>
        <w:div w:id="716776393">
          <w:marLeft w:val="0"/>
          <w:marRight w:val="0"/>
          <w:marTop w:val="0"/>
          <w:marBottom w:val="0"/>
          <w:divBdr>
            <w:top w:val="none" w:sz="0" w:space="0" w:color="auto"/>
            <w:left w:val="none" w:sz="0" w:space="0" w:color="auto"/>
            <w:bottom w:val="none" w:sz="0" w:space="0" w:color="auto"/>
            <w:right w:val="none" w:sz="0" w:space="0" w:color="auto"/>
          </w:divBdr>
        </w:div>
        <w:div w:id="1606032182">
          <w:marLeft w:val="0"/>
          <w:marRight w:val="0"/>
          <w:marTop w:val="0"/>
          <w:marBottom w:val="0"/>
          <w:divBdr>
            <w:top w:val="none" w:sz="0" w:space="0" w:color="auto"/>
            <w:left w:val="none" w:sz="0" w:space="0" w:color="auto"/>
            <w:bottom w:val="none" w:sz="0" w:space="0" w:color="auto"/>
            <w:right w:val="none" w:sz="0" w:space="0" w:color="auto"/>
          </w:divBdr>
        </w:div>
        <w:div w:id="2063289684">
          <w:marLeft w:val="0"/>
          <w:marRight w:val="0"/>
          <w:marTop w:val="0"/>
          <w:marBottom w:val="0"/>
          <w:divBdr>
            <w:top w:val="none" w:sz="0" w:space="0" w:color="auto"/>
            <w:left w:val="none" w:sz="0" w:space="0" w:color="auto"/>
            <w:bottom w:val="none" w:sz="0" w:space="0" w:color="auto"/>
            <w:right w:val="none" w:sz="0" w:space="0" w:color="auto"/>
          </w:divBdr>
        </w:div>
        <w:div w:id="954293157">
          <w:marLeft w:val="0"/>
          <w:marRight w:val="0"/>
          <w:marTop w:val="0"/>
          <w:marBottom w:val="0"/>
          <w:divBdr>
            <w:top w:val="none" w:sz="0" w:space="0" w:color="auto"/>
            <w:left w:val="none" w:sz="0" w:space="0" w:color="auto"/>
            <w:bottom w:val="none" w:sz="0" w:space="0" w:color="auto"/>
            <w:right w:val="none" w:sz="0" w:space="0" w:color="auto"/>
          </w:divBdr>
        </w:div>
        <w:div w:id="1592617292">
          <w:marLeft w:val="0"/>
          <w:marRight w:val="0"/>
          <w:marTop w:val="0"/>
          <w:marBottom w:val="0"/>
          <w:divBdr>
            <w:top w:val="none" w:sz="0" w:space="0" w:color="auto"/>
            <w:left w:val="none" w:sz="0" w:space="0" w:color="auto"/>
            <w:bottom w:val="none" w:sz="0" w:space="0" w:color="auto"/>
            <w:right w:val="none" w:sz="0" w:space="0" w:color="auto"/>
          </w:divBdr>
        </w:div>
      </w:divsChild>
    </w:div>
    <w:div w:id="585649428">
      <w:bodyDiv w:val="1"/>
      <w:marLeft w:val="0"/>
      <w:marRight w:val="0"/>
      <w:marTop w:val="0"/>
      <w:marBottom w:val="0"/>
      <w:divBdr>
        <w:top w:val="none" w:sz="0" w:space="0" w:color="auto"/>
        <w:left w:val="none" w:sz="0" w:space="0" w:color="auto"/>
        <w:bottom w:val="none" w:sz="0" w:space="0" w:color="auto"/>
        <w:right w:val="none" w:sz="0" w:space="0" w:color="auto"/>
      </w:divBdr>
    </w:div>
    <w:div w:id="889153120">
      <w:bodyDiv w:val="1"/>
      <w:marLeft w:val="0"/>
      <w:marRight w:val="0"/>
      <w:marTop w:val="0"/>
      <w:marBottom w:val="0"/>
      <w:divBdr>
        <w:top w:val="none" w:sz="0" w:space="0" w:color="auto"/>
        <w:left w:val="none" w:sz="0" w:space="0" w:color="auto"/>
        <w:bottom w:val="none" w:sz="0" w:space="0" w:color="auto"/>
        <w:right w:val="none" w:sz="0" w:space="0" w:color="auto"/>
      </w:divBdr>
    </w:div>
    <w:div w:id="918367292">
      <w:bodyDiv w:val="1"/>
      <w:marLeft w:val="0"/>
      <w:marRight w:val="0"/>
      <w:marTop w:val="0"/>
      <w:marBottom w:val="0"/>
      <w:divBdr>
        <w:top w:val="none" w:sz="0" w:space="0" w:color="auto"/>
        <w:left w:val="none" w:sz="0" w:space="0" w:color="auto"/>
        <w:bottom w:val="none" w:sz="0" w:space="0" w:color="auto"/>
        <w:right w:val="none" w:sz="0" w:space="0" w:color="auto"/>
      </w:divBdr>
    </w:div>
    <w:div w:id="1237788520">
      <w:bodyDiv w:val="1"/>
      <w:marLeft w:val="0"/>
      <w:marRight w:val="0"/>
      <w:marTop w:val="0"/>
      <w:marBottom w:val="0"/>
      <w:divBdr>
        <w:top w:val="none" w:sz="0" w:space="0" w:color="auto"/>
        <w:left w:val="none" w:sz="0" w:space="0" w:color="auto"/>
        <w:bottom w:val="none" w:sz="0" w:space="0" w:color="auto"/>
        <w:right w:val="none" w:sz="0" w:space="0" w:color="auto"/>
      </w:divBdr>
    </w:div>
    <w:div w:id="1406607770">
      <w:bodyDiv w:val="1"/>
      <w:marLeft w:val="0"/>
      <w:marRight w:val="0"/>
      <w:marTop w:val="0"/>
      <w:marBottom w:val="0"/>
      <w:divBdr>
        <w:top w:val="none" w:sz="0" w:space="0" w:color="auto"/>
        <w:left w:val="none" w:sz="0" w:space="0" w:color="auto"/>
        <w:bottom w:val="none" w:sz="0" w:space="0" w:color="auto"/>
        <w:right w:val="none" w:sz="0" w:space="0" w:color="auto"/>
      </w:divBdr>
      <w:divsChild>
        <w:div w:id="1559125117">
          <w:marLeft w:val="0"/>
          <w:marRight w:val="0"/>
          <w:marTop w:val="0"/>
          <w:marBottom w:val="0"/>
          <w:divBdr>
            <w:top w:val="none" w:sz="0" w:space="0" w:color="auto"/>
            <w:left w:val="none" w:sz="0" w:space="0" w:color="auto"/>
            <w:bottom w:val="none" w:sz="0" w:space="0" w:color="auto"/>
            <w:right w:val="none" w:sz="0" w:space="0" w:color="auto"/>
          </w:divBdr>
        </w:div>
        <w:div w:id="1463420152">
          <w:marLeft w:val="0"/>
          <w:marRight w:val="0"/>
          <w:marTop w:val="0"/>
          <w:marBottom w:val="0"/>
          <w:divBdr>
            <w:top w:val="none" w:sz="0" w:space="0" w:color="auto"/>
            <w:left w:val="none" w:sz="0" w:space="0" w:color="auto"/>
            <w:bottom w:val="none" w:sz="0" w:space="0" w:color="auto"/>
            <w:right w:val="none" w:sz="0" w:space="0" w:color="auto"/>
          </w:divBdr>
        </w:div>
        <w:div w:id="961225081">
          <w:marLeft w:val="0"/>
          <w:marRight w:val="0"/>
          <w:marTop w:val="0"/>
          <w:marBottom w:val="0"/>
          <w:divBdr>
            <w:top w:val="none" w:sz="0" w:space="0" w:color="auto"/>
            <w:left w:val="none" w:sz="0" w:space="0" w:color="auto"/>
            <w:bottom w:val="none" w:sz="0" w:space="0" w:color="auto"/>
            <w:right w:val="none" w:sz="0" w:space="0" w:color="auto"/>
          </w:divBdr>
        </w:div>
        <w:div w:id="968242988">
          <w:marLeft w:val="0"/>
          <w:marRight w:val="0"/>
          <w:marTop w:val="0"/>
          <w:marBottom w:val="0"/>
          <w:divBdr>
            <w:top w:val="none" w:sz="0" w:space="0" w:color="auto"/>
            <w:left w:val="none" w:sz="0" w:space="0" w:color="auto"/>
            <w:bottom w:val="none" w:sz="0" w:space="0" w:color="auto"/>
            <w:right w:val="none" w:sz="0" w:space="0" w:color="auto"/>
          </w:divBdr>
        </w:div>
        <w:div w:id="726414034">
          <w:marLeft w:val="0"/>
          <w:marRight w:val="0"/>
          <w:marTop w:val="0"/>
          <w:marBottom w:val="0"/>
          <w:divBdr>
            <w:top w:val="none" w:sz="0" w:space="0" w:color="auto"/>
            <w:left w:val="none" w:sz="0" w:space="0" w:color="auto"/>
            <w:bottom w:val="none" w:sz="0" w:space="0" w:color="auto"/>
            <w:right w:val="none" w:sz="0" w:space="0" w:color="auto"/>
          </w:divBdr>
        </w:div>
        <w:div w:id="1002463678">
          <w:marLeft w:val="0"/>
          <w:marRight w:val="0"/>
          <w:marTop w:val="0"/>
          <w:marBottom w:val="0"/>
          <w:divBdr>
            <w:top w:val="none" w:sz="0" w:space="0" w:color="auto"/>
            <w:left w:val="none" w:sz="0" w:space="0" w:color="auto"/>
            <w:bottom w:val="none" w:sz="0" w:space="0" w:color="auto"/>
            <w:right w:val="none" w:sz="0" w:space="0" w:color="auto"/>
          </w:divBdr>
        </w:div>
        <w:div w:id="1624463690">
          <w:marLeft w:val="0"/>
          <w:marRight w:val="0"/>
          <w:marTop w:val="0"/>
          <w:marBottom w:val="0"/>
          <w:divBdr>
            <w:top w:val="none" w:sz="0" w:space="0" w:color="auto"/>
            <w:left w:val="none" w:sz="0" w:space="0" w:color="auto"/>
            <w:bottom w:val="none" w:sz="0" w:space="0" w:color="auto"/>
            <w:right w:val="none" w:sz="0" w:space="0" w:color="auto"/>
          </w:divBdr>
        </w:div>
        <w:div w:id="382683710">
          <w:marLeft w:val="0"/>
          <w:marRight w:val="0"/>
          <w:marTop w:val="0"/>
          <w:marBottom w:val="0"/>
          <w:divBdr>
            <w:top w:val="none" w:sz="0" w:space="0" w:color="auto"/>
            <w:left w:val="none" w:sz="0" w:space="0" w:color="auto"/>
            <w:bottom w:val="none" w:sz="0" w:space="0" w:color="auto"/>
            <w:right w:val="none" w:sz="0" w:space="0" w:color="auto"/>
          </w:divBdr>
        </w:div>
        <w:div w:id="1080902860">
          <w:marLeft w:val="0"/>
          <w:marRight w:val="0"/>
          <w:marTop w:val="0"/>
          <w:marBottom w:val="0"/>
          <w:divBdr>
            <w:top w:val="none" w:sz="0" w:space="0" w:color="auto"/>
            <w:left w:val="none" w:sz="0" w:space="0" w:color="auto"/>
            <w:bottom w:val="none" w:sz="0" w:space="0" w:color="auto"/>
            <w:right w:val="none" w:sz="0" w:space="0" w:color="auto"/>
          </w:divBdr>
        </w:div>
      </w:divsChild>
    </w:div>
    <w:div w:id="1548373221">
      <w:bodyDiv w:val="1"/>
      <w:marLeft w:val="0"/>
      <w:marRight w:val="0"/>
      <w:marTop w:val="0"/>
      <w:marBottom w:val="0"/>
      <w:divBdr>
        <w:top w:val="none" w:sz="0" w:space="0" w:color="auto"/>
        <w:left w:val="none" w:sz="0" w:space="0" w:color="auto"/>
        <w:bottom w:val="none" w:sz="0" w:space="0" w:color="auto"/>
        <w:right w:val="none" w:sz="0" w:space="0" w:color="auto"/>
      </w:divBdr>
      <w:divsChild>
        <w:div w:id="1531183449">
          <w:marLeft w:val="0"/>
          <w:marRight w:val="0"/>
          <w:marTop w:val="0"/>
          <w:marBottom w:val="0"/>
          <w:divBdr>
            <w:top w:val="none" w:sz="0" w:space="0" w:color="auto"/>
            <w:left w:val="none" w:sz="0" w:space="0" w:color="auto"/>
            <w:bottom w:val="none" w:sz="0" w:space="0" w:color="auto"/>
            <w:right w:val="none" w:sz="0" w:space="0" w:color="auto"/>
          </w:divBdr>
        </w:div>
        <w:div w:id="1075207578">
          <w:marLeft w:val="0"/>
          <w:marRight w:val="0"/>
          <w:marTop w:val="0"/>
          <w:marBottom w:val="0"/>
          <w:divBdr>
            <w:top w:val="none" w:sz="0" w:space="0" w:color="auto"/>
            <w:left w:val="none" w:sz="0" w:space="0" w:color="auto"/>
            <w:bottom w:val="none" w:sz="0" w:space="0" w:color="auto"/>
            <w:right w:val="none" w:sz="0" w:space="0" w:color="auto"/>
          </w:divBdr>
        </w:div>
        <w:div w:id="1965577824">
          <w:marLeft w:val="0"/>
          <w:marRight w:val="0"/>
          <w:marTop w:val="0"/>
          <w:marBottom w:val="0"/>
          <w:divBdr>
            <w:top w:val="none" w:sz="0" w:space="0" w:color="auto"/>
            <w:left w:val="none" w:sz="0" w:space="0" w:color="auto"/>
            <w:bottom w:val="none" w:sz="0" w:space="0" w:color="auto"/>
            <w:right w:val="none" w:sz="0" w:space="0" w:color="auto"/>
          </w:divBdr>
        </w:div>
        <w:div w:id="986933144">
          <w:marLeft w:val="0"/>
          <w:marRight w:val="0"/>
          <w:marTop w:val="0"/>
          <w:marBottom w:val="0"/>
          <w:divBdr>
            <w:top w:val="none" w:sz="0" w:space="0" w:color="auto"/>
            <w:left w:val="none" w:sz="0" w:space="0" w:color="auto"/>
            <w:bottom w:val="none" w:sz="0" w:space="0" w:color="auto"/>
            <w:right w:val="none" w:sz="0" w:space="0" w:color="auto"/>
          </w:divBdr>
        </w:div>
        <w:div w:id="1353384930">
          <w:marLeft w:val="0"/>
          <w:marRight w:val="0"/>
          <w:marTop w:val="0"/>
          <w:marBottom w:val="0"/>
          <w:divBdr>
            <w:top w:val="none" w:sz="0" w:space="0" w:color="auto"/>
            <w:left w:val="none" w:sz="0" w:space="0" w:color="auto"/>
            <w:bottom w:val="none" w:sz="0" w:space="0" w:color="auto"/>
            <w:right w:val="none" w:sz="0" w:space="0" w:color="auto"/>
          </w:divBdr>
        </w:div>
        <w:div w:id="1900704698">
          <w:marLeft w:val="0"/>
          <w:marRight w:val="0"/>
          <w:marTop w:val="0"/>
          <w:marBottom w:val="0"/>
          <w:divBdr>
            <w:top w:val="none" w:sz="0" w:space="0" w:color="auto"/>
            <w:left w:val="none" w:sz="0" w:space="0" w:color="auto"/>
            <w:bottom w:val="none" w:sz="0" w:space="0" w:color="auto"/>
            <w:right w:val="none" w:sz="0" w:space="0" w:color="auto"/>
          </w:divBdr>
        </w:div>
        <w:div w:id="1632829742">
          <w:marLeft w:val="0"/>
          <w:marRight w:val="0"/>
          <w:marTop w:val="0"/>
          <w:marBottom w:val="0"/>
          <w:divBdr>
            <w:top w:val="none" w:sz="0" w:space="0" w:color="auto"/>
            <w:left w:val="none" w:sz="0" w:space="0" w:color="auto"/>
            <w:bottom w:val="none" w:sz="0" w:space="0" w:color="auto"/>
            <w:right w:val="none" w:sz="0" w:space="0" w:color="auto"/>
          </w:divBdr>
        </w:div>
        <w:div w:id="1473712956">
          <w:marLeft w:val="0"/>
          <w:marRight w:val="0"/>
          <w:marTop w:val="0"/>
          <w:marBottom w:val="0"/>
          <w:divBdr>
            <w:top w:val="none" w:sz="0" w:space="0" w:color="auto"/>
            <w:left w:val="none" w:sz="0" w:space="0" w:color="auto"/>
            <w:bottom w:val="none" w:sz="0" w:space="0" w:color="auto"/>
            <w:right w:val="none" w:sz="0" w:space="0" w:color="auto"/>
          </w:divBdr>
        </w:div>
        <w:div w:id="2031486175">
          <w:marLeft w:val="0"/>
          <w:marRight w:val="0"/>
          <w:marTop w:val="0"/>
          <w:marBottom w:val="0"/>
          <w:divBdr>
            <w:top w:val="none" w:sz="0" w:space="0" w:color="auto"/>
            <w:left w:val="none" w:sz="0" w:space="0" w:color="auto"/>
            <w:bottom w:val="none" w:sz="0" w:space="0" w:color="auto"/>
            <w:right w:val="none" w:sz="0" w:space="0" w:color="auto"/>
          </w:divBdr>
        </w:div>
      </w:divsChild>
    </w:div>
    <w:div w:id="1563787247">
      <w:bodyDiv w:val="1"/>
      <w:marLeft w:val="0"/>
      <w:marRight w:val="0"/>
      <w:marTop w:val="0"/>
      <w:marBottom w:val="0"/>
      <w:divBdr>
        <w:top w:val="none" w:sz="0" w:space="0" w:color="auto"/>
        <w:left w:val="none" w:sz="0" w:space="0" w:color="auto"/>
        <w:bottom w:val="none" w:sz="0" w:space="0" w:color="auto"/>
        <w:right w:val="none" w:sz="0" w:space="0" w:color="auto"/>
      </w:divBdr>
      <w:divsChild>
        <w:div w:id="398526436">
          <w:marLeft w:val="0"/>
          <w:marRight w:val="0"/>
          <w:marTop w:val="0"/>
          <w:marBottom w:val="0"/>
          <w:divBdr>
            <w:top w:val="none" w:sz="0" w:space="0" w:color="auto"/>
            <w:left w:val="none" w:sz="0" w:space="0" w:color="auto"/>
            <w:bottom w:val="none" w:sz="0" w:space="0" w:color="auto"/>
            <w:right w:val="none" w:sz="0" w:space="0" w:color="auto"/>
          </w:divBdr>
        </w:div>
        <w:div w:id="1123157778">
          <w:marLeft w:val="0"/>
          <w:marRight w:val="0"/>
          <w:marTop w:val="0"/>
          <w:marBottom w:val="0"/>
          <w:divBdr>
            <w:top w:val="none" w:sz="0" w:space="0" w:color="auto"/>
            <w:left w:val="none" w:sz="0" w:space="0" w:color="auto"/>
            <w:bottom w:val="none" w:sz="0" w:space="0" w:color="auto"/>
            <w:right w:val="none" w:sz="0" w:space="0" w:color="auto"/>
          </w:divBdr>
        </w:div>
        <w:div w:id="1430811846">
          <w:marLeft w:val="0"/>
          <w:marRight w:val="0"/>
          <w:marTop w:val="0"/>
          <w:marBottom w:val="0"/>
          <w:divBdr>
            <w:top w:val="none" w:sz="0" w:space="0" w:color="auto"/>
            <w:left w:val="none" w:sz="0" w:space="0" w:color="auto"/>
            <w:bottom w:val="none" w:sz="0" w:space="0" w:color="auto"/>
            <w:right w:val="none" w:sz="0" w:space="0" w:color="auto"/>
          </w:divBdr>
        </w:div>
        <w:div w:id="1753504584">
          <w:marLeft w:val="0"/>
          <w:marRight w:val="0"/>
          <w:marTop w:val="0"/>
          <w:marBottom w:val="0"/>
          <w:divBdr>
            <w:top w:val="none" w:sz="0" w:space="0" w:color="auto"/>
            <w:left w:val="none" w:sz="0" w:space="0" w:color="auto"/>
            <w:bottom w:val="none" w:sz="0" w:space="0" w:color="auto"/>
            <w:right w:val="none" w:sz="0" w:space="0" w:color="auto"/>
          </w:divBdr>
        </w:div>
        <w:div w:id="1817139599">
          <w:marLeft w:val="0"/>
          <w:marRight w:val="0"/>
          <w:marTop w:val="0"/>
          <w:marBottom w:val="0"/>
          <w:divBdr>
            <w:top w:val="none" w:sz="0" w:space="0" w:color="auto"/>
            <w:left w:val="none" w:sz="0" w:space="0" w:color="auto"/>
            <w:bottom w:val="none" w:sz="0" w:space="0" w:color="auto"/>
            <w:right w:val="none" w:sz="0" w:space="0" w:color="auto"/>
          </w:divBdr>
        </w:div>
      </w:divsChild>
    </w:div>
    <w:div w:id="1663465932">
      <w:bodyDiv w:val="1"/>
      <w:marLeft w:val="0"/>
      <w:marRight w:val="0"/>
      <w:marTop w:val="0"/>
      <w:marBottom w:val="0"/>
      <w:divBdr>
        <w:top w:val="none" w:sz="0" w:space="0" w:color="auto"/>
        <w:left w:val="none" w:sz="0" w:space="0" w:color="auto"/>
        <w:bottom w:val="none" w:sz="0" w:space="0" w:color="auto"/>
        <w:right w:val="none" w:sz="0" w:space="0" w:color="auto"/>
      </w:divBdr>
    </w:div>
    <w:div w:id="1827433084">
      <w:bodyDiv w:val="1"/>
      <w:marLeft w:val="0"/>
      <w:marRight w:val="0"/>
      <w:marTop w:val="0"/>
      <w:marBottom w:val="0"/>
      <w:divBdr>
        <w:top w:val="none" w:sz="0" w:space="0" w:color="auto"/>
        <w:left w:val="none" w:sz="0" w:space="0" w:color="auto"/>
        <w:bottom w:val="none" w:sz="0" w:space="0" w:color="auto"/>
        <w:right w:val="none" w:sz="0" w:space="0" w:color="auto"/>
      </w:divBdr>
    </w:div>
    <w:div w:id="1856849092">
      <w:bodyDiv w:val="1"/>
      <w:marLeft w:val="0"/>
      <w:marRight w:val="0"/>
      <w:marTop w:val="0"/>
      <w:marBottom w:val="0"/>
      <w:divBdr>
        <w:top w:val="none" w:sz="0" w:space="0" w:color="auto"/>
        <w:left w:val="none" w:sz="0" w:space="0" w:color="auto"/>
        <w:bottom w:val="none" w:sz="0" w:space="0" w:color="auto"/>
        <w:right w:val="none" w:sz="0" w:space="0" w:color="auto"/>
      </w:divBdr>
    </w:div>
    <w:div w:id="1885872742">
      <w:bodyDiv w:val="1"/>
      <w:marLeft w:val="0"/>
      <w:marRight w:val="0"/>
      <w:marTop w:val="0"/>
      <w:marBottom w:val="0"/>
      <w:divBdr>
        <w:top w:val="none" w:sz="0" w:space="0" w:color="auto"/>
        <w:left w:val="none" w:sz="0" w:space="0" w:color="auto"/>
        <w:bottom w:val="none" w:sz="0" w:space="0" w:color="auto"/>
        <w:right w:val="none" w:sz="0" w:space="0" w:color="auto"/>
      </w:divBdr>
    </w:div>
    <w:div w:id="1910454807">
      <w:bodyDiv w:val="1"/>
      <w:marLeft w:val="0"/>
      <w:marRight w:val="0"/>
      <w:marTop w:val="0"/>
      <w:marBottom w:val="0"/>
      <w:divBdr>
        <w:top w:val="none" w:sz="0" w:space="0" w:color="auto"/>
        <w:left w:val="none" w:sz="0" w:space="0" w:color="auto"/>
        <w:bottom w:val="none" w:sz="0" w:space="0" w:color="auto"/>
        <w:right w:val="none" w:sz="0" w:space="0" w:color="auto"/>
      </w:divBdr>
    </w:div>
    <w:div w:id="2083717495">
      <w:bodyDiv w:val="1"/>
      <w:marLeft w:val="0"/>
      <w:marRight w:val="0"/>
      <w:marTop w:val="0"/>
      <w:marBottom w:val="0"/>
      <w:divBdr>
        <w:top w:val="none" w:sz="0" w:space="0" w:color="auto"/>
        <w:left w:val="none" w:sz="0" w:space="0" w:color="auto"/>
        <w:bottom w:val="none" w:sz="0" w:space="0" w:color="auto"/>
        <w:right w:val="none" w:sz="0" w:space="0" w:color="auto"/>
      </w:divBdr>
      <w:divsChild>
        <w:div w:id="2129274142">
          <w:marLeft w:val="0"/>
          <w:marRight w:val="0"/>
          <w:marTop w:val="0"/>
          <w:marBottom w:val="0"/>
          <w:divBdr>
            <w:top w:val="none" w:sz="0" w:space="0" w:color="auto"/>
            <w:left w:val="none" w:sz="0" w:space="0" w:color="auto"/>
            <w:bottom w:val="none" w:sz="0" w:space="0" w:color="auto"/>
            <w:right w:val="none" w:sz="0" w:space="0" w:color="auto"/>
          </w:divBdr>
        </w:div>
        <w:div w:id="1899242572">
          <w:marLeft w:val="0"/>
          <w:marRight w:val="0"/>
          <w:marTop w:val="0"/>
          <w:marBottom w:val="0"/>
          <w:divBdr>
            <w:top w:val="none" w:sz="0" w:space="0" w:color="auto"/>
            <w:left w:val="none" w:sz="0" w:space="0" w:color="auto"/>
            <w:bottom w:val="none" w:sz="0" w:space="0" w:color="auto"/>
            <w:right w:val="none" w:sz="0" w:space="0" w:color="auto"/>
          </w:divBdr>
        </w:div>
        <w:div w:id="266355314">
          <w:marLeft w:val="0"/>
          <w:marRight w:val="0"/>
          <w:marTop w:val="0"/>
          <w:marBottom w:val="0"/>
          <w:divBdr>
            <w:top w:val="none" w:sz="0" w:space="0" w:color="auto"/>
            <w:left w:val="none" w:sz="0" w:space="0" w:color="auto"/>
            <w:bottom w:val="none" w:sz="0" w:space="0" w:color="auto"/>
            <w:right w:val="none" w:sz="0" w:space="0" w:color="auto"/>
          </w:divBdr>
        </w:div>
        <w:div w:id="501353465">
          <w:marLeft w:val="0"/>
          <w:marRight w:val="0"/>
          <w:marTop w:val="0"/>
          <w:marBottom w:val="0"/>
          <w:divBdr>
            <w:top w:val="none" w:sz="0" w:space="0" w:color="auto"/>
            <w:left w:val="none" w:sz="0" w:space="0" w:color="auto"/>
            <w:bottom w:val="none" w:sz="0" w:space="0" w:color="auto"/>
            <w:right w:val="none" w:sz="0" w:space="0" w:color="auto"/>
          </w:divBdr>
        </w:div>
        <w:div w:id="1369836788">
          <w:marLeft w:val="0"/>
          <w:marRight w:val="0"/>
          <w:marTop w:val="0"/>
          <w:marBottom w:val="0"/>
          <w:divBdr>
            <w:top w:val="none" w:sz="0" w:space="0" w:color="auto"/>
            <w:left w:val="none" w:sz="0" w:space="0" w:color="auto"/>
            <w:bottom w:val="none" w:sz="0" w:space="0" w:color="auto"/>
            <w:right w:val="none" w:sz="0" w:space="0" w:color="auto"/>
          </w:divBdr>
        </w:div>
      </w:divsChild>
    </w:div>
    <w:div w:id="2144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jan.maksimovic@unitypoint.org"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mith\AppData\Local\Temp\Templafy\WordVsto\d1do24cz.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d1do24cz</Template>
  <TotalTime>64</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7092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Smith, Amanda B.</dc:creator>
  <cp:keywords/>
  <dc:description/>
  <cp:lastModifiedBy>Shanita Wallace</cp:lastModifiedBy>
  <cp:revision>25</cp:revision>
  <dcterms:created xsi:type="dcterms:W3CDTF">2023-12-19T19:58:00Z</dcterms:created>
  <dcterms:modified xsi:type="dcterms:W3CDTF">2024-01-12T17:23:00Z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637608318067316858</vt:lpwstr>
  </property>
  <property fmtid="{D5CDD505-2E9C-101B-9397-08002B2CF9AE}" pid="5" name="TemplafyFromBlank">
    <vt:bool>true</vt:bool>
  </property>
</Properties>
</file>