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32862181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4078A1">
        <w:rPr>
          <w:rFonts w:asciiTheme="minorHAnsi" w:hAnsiTheme="minorHAnsi" w:cstheme="minorHAnsi"/>
          <w:noProof/>
          <w:szCs w:val="20"/>
        </w:rPr>
        <w:t>December 10</w:t>
      </w:r>
      <w:r w:rsidR="00404BE8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00371AB7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71AB7">
        <w:rPr>
          <w:rFonts w:asciiTheme="minorHAnsi" w:hAnsiTheme="minorHAnsi" w:cstheme="minorHAnsi"/>
          <w:szCs w:val="20"/>
        </w:rPr>
        <w:t>Via Zoom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896"/>
        <w:gridCol w:w="4141"/>
      </w:tblGrid>
      <w:tr w:rsidR="00F462EE" w:rsidRPr="00FF0100" w14:paraId="56ED8136" w14:textId="77777777" w:rsidTr="00276790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76790">
        <w:trPr>
          <w:trHeight w:val="482"/>
        </w:trPr>
        <w:tc>
          <w:tcPr>
            <w:tcW w:w="6245" w:type="dxa"/>
          </w:tcPr>
          <w:p w14:paraId="43EA5478" w14:textId="1002F477" w:rsidR="009230A7" w:rsidRPr="00CD573D" w:rsidRDefault="00505643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 w:rsidR="00CD573D">
              <w:rPr>
                <w:rFonts w:asciiTheme="minorHAnsi" w:hAnsiTheme="minorHAnsi" w:cstheme="minorHAnsi"/>
              </w:rPr>
              <w:t>/Introductions</w:t>
            </w:r>
          </w:p>
        </w:tc>
        <w:tc>
          <w:tcPr>
            <w:tcW w:w="2896" w:type="dxa"/>
          </w:tcPr>
          <w:p w14:paraId="0FB745E1" w14:textId="45567402" w:rsidR="009230A7" w:rsidRPr="0074250C" w:rsidRDefault="00EA0D0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41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0C29D830" w14:textId="77777777" w:rsidTr="00276790">
        <w:trPr>
          <w:trHeight w:val="562"/>
        </w:trPr>
        <w:tc>
          <w:tcPr>
            <w:tcW w:w="6245" w:type="dxa"/>
          </w:tcPr>
          <w:p w14:paraId="28549535" w14:textId="09B2A53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Announcements</w:t>
            </w:r>
          </w:p>
        </w:tc>
        <w:tc>
          <w:tcPr>
            <w:tcW w:w="2896" w:type="dxa"/>
          </w:tcPr>
          <w:p w14:paraId="4FECCC3F" w14:textId="522961B6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41" w:type="dxa"/>
          </w:tcPr>
          <w:p w14:paraId="4A647D5B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EA0D0A" w:rsidRPr="00FF0100" w14:paraId="259DF5BA" w14:textId="77777777" w:rsidTr="00276790">
        <w:trPr>
          <w:trHeight w:val="562"/>
        </w:trPr>
        <w:tc>
          <w:tcPr>
            <w:tcW w:w="6245" w:type="dxa"/>
          </w:tcPr>
          <w:p w14:paraId="7F657A39" w14:textId="2685A8E7" w:rsidR="00EA0D0A" w:rsidRDefault="00AD783F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ISPAN Presentation – Dr. Leslie McKnight</w:t>
            </w:r>
          </w:p>
        </w:tc>
        <w:tc>
          <w:tcPr>
            <w:tcW w:w="2896" w:type="dxa"/>
          </w:tcPr>
          <w:p w14:paraId="730EE8AC" w14:textId="6FE76C15" w:rsidR="00EA0D0A" w:rsidRDefault="00EA0D0A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Kaitlyn </w:t>
            </w:r>
            <w:proofErr w:type="spellStart"/>
            <w:r>
              <w:rPr>
                <w:rFonts w:asciiTheme="minorHAnsi" w:hAnsiTheme="minorHAnsi" w:cstheme="minorHAnsi"/>
              </w:rPr>
              <w:t>Streitmatter</w:t>
            </w:r>
            <w:proofErr w:type="spellEnd"/>
          </w:p>
        </w:tc>
        <w:tc>
          <w:tcPr>
            <w:tcW w:w="4141" w:type="dxa"/>
          </w:tcPr>
          <w:p w14:paraId="1E00F404" w14:textId="77777777" w:rsidR="00EA0D0A" w:rsidRPr="0074250C" w:rsidRDefault="00EA0D0A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276790" w:rsidRPr="00FF0100" w14:paraId="67AB26D0" w14:textId="77777777" w:rsidTr="00276790">
        <w:trPr>
          <w:trHeight w:val="562"/>
        </w:trPr>
        <w:tc>
          <w:tcPr>
            <w:tcW w:w="6245" w:type="dxa"/>
          </w:tcPr>
          <w:p w14:paraId="76D51DB1" w14:textId="3CAB2DFF" w:rsidR="00276790" w:rsidRPr="00CD573D" w:rsidRDefault="00276790" w:rsidP="002767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 Survey</w:t>
            </w:r>
          </w:p>
        </w:tc>
        <w:tc>
          <w:tcPr>
            <w:tcW w:w="2896" w:type="dxa"/>
          </w:tcPr>
          <w:p w14:paraId="68E1028A" w14:textId="31CA11BF" w:rsidR="00276790" w:rsidRDefault="00276790" w:rsidP="002767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Kaitlyn </w:t>
            </w:r>
            <w:proofErr w:type="spellStart"/>
            <w:r>
              <w:rPr>
                <w:rFonts w:asciiTheme="minorHAnsi" w:hAnsiTheme="minorHAnsi" w:cstheme="minorHAnsi"/>
              </w:rPr>
              <w:t>Streitmatter</w:t>
            </w:r>
            <w:proofErr w:type="spellEnd"/>
          </w:p>
        </w:tc>
        <w:tc>
          <w:tcPr>
            <w:tcW w:w="4141" w:type="dxa"/>
          </w:tcPr>
          <w:p w14:paraId="1B2B5010" w14:textId="77777777" w:rsidR="00276790" w:rsidRPr="0074250C" w:rsidRDefault="00276790" w:rsidP="0027679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276790" w:rsidRPr="00FF0100" w14:paraId="01AC1B3B" w14:textId="77777777" w:rsidTr="00276790">
        <w:trPr>
          <w:trHeight w:val="562"/>
        </w:trPr>
        <w:tc>
          <w:tcPr>
            <w:tcW w:w="6245" w:type="dxa"/>
          </w:tcPr>
          <w:p w14:paraId="07E1142D" w14:textId="5731DC2C" w:rsidR="00276790" w:rsidRDefault="00276790" w:rsidP="002767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 Team News</w:t>
            </w:r>
          </w:p>
        </w:tc>
        <w:tc>
          <w:tcPr>
            <w:tcW w:w="2896" w:type="dxa"/>
          </w:tcPr>
          <w:p w14:paraId="60CFAD21" w14:textId="3017AD7F" w:rsidR="00276790" w:rsidRDefault="00276790" w:rsidP="002767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41" w:type="dxa"/>
          </w:tcPr>
          <w:p w14:paraId="1A31C054" w14:textId="77777777" w:rsidR="00276790" w:rsidRPr="0074250C" w:rsidRDefault="00276790" w:rsidP="00276790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276790">
        <w:trPr>
          <w:trHeight w:val="562"/>
        </w:trPr>
        <w:tc>
          <w:tcPr>
            <w:tcW w:w="6245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6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41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EA0D0A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B1DB9CD" w14:textId="7B275223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4078A1">
              <w:rPr>
                <w:rFonts w:asciiTheme="minorHAnsi" w:hAnsiTheme="minorHAnsi" w:cstheme="minorHAnsi"/>
                <w:sz w:val="22"/>
                <w:szCs w:val="20"/>
              </w:rPr>
              <w:t xml:space="preserve">January </w:t>
            </w:r>
            <w:r w:rsidR="00EA0D0A">
              <w:rPr>
                <w:rFonts w:asciiTheme="minorHAnsi" w:hAnsiTheme="minorHAnsi" w:cstheme="minorHAnsi"/>
                <w:sz w:val="22"/>
                <w:szCs w:val="20"/>
              </w:rPr>
              <w:t xml:space="preserve">14, 2021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>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198A67C3" w:rsidR="00F462EE" w:rsidRPr="00D6698B" w:rsidRDefault="00F462EE" w:rsidP="00CD573D">
      <w:pPr>
        <w:spacing w:before="40"/>
        <w:rPr>
          <w:sz w:val="18"/>
          <w:szCs w:val="18"/>
        </w:rPr>
      </w:pP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8A793B"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3187" w14:textId="77777777" w:rsidR="009D1A7A" w:rsidRDefault="009D1A7A">
      <w:r>
        <w:separator/>
      </w:r>
    </w:p>
  </w:endnote>
  <w:endnote w:type="continuationSeparator" w:id="0">
    <w:p w14:paraId="278E2318" w14:textId="77777777" w:rsidR="009D1A7A" w:rsidRDefault="009D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C473" w14:textId="77777777" w:rsidR="009D1A7A" w:rsidRDefault="009D1A7A">
      <w:r>
        <w:separator/>
      </w:r>
    </w:p>
  </w:footnote>
  <w:footnote w:type="continuationSeparator" w:id="0">
    <w:p w14:paraId="7CB2E835" w14:textId="77777777" w:rsidR="009D1A7A" w:rsidRDefault="009D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6790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4BE8"/>
    <w:rsid w:val="00406D0D"/>
    <w:rsid w:val="004078A1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A7A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4</cp:revision>
  <cp:lastPrinted>2018-11-01T14:44:00Z</cp:lastPrinted>
  <dcterms:created xsi:type="dcterms:W3CDTF">2020-12-02T16:50:00Z</dcterms:created>
  <dcterms:modified xsi:type="dcterms:W3CDTF">2020-12-02T18:01:00Z</dcterms:modified>
</cp:coreProperties>
</file>