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77777777" w:rsidR="006C00F3" w:rsidRPr="002D74DA" w:rsidRDefault="006C00F3" w:rsidP="006C00F3">
      <w:pPr>
        <w:pStyle w:val="Default"/>
        <w:jc w:val="center"/>
        <w:rPr>
          <w:b/>
          <w:bCs/>
          <w:sz w:val="23"/>
          <w:szCs w:val="23"/>
        </w:rPr>
      </w:pPr>
      <w:r w:rsidRPr="002D74DA">
        <w:rPr>
          <w:b/>
          <w:bCs/>
          <w:sz w:val="23"/>
          <w:szCs w:val="23"/>
        </w:rPr>
        <w:t>Reproductive Health Workgroup</w:t>
      </w:r>
    </w:p>
    <w:p w14:paraId="7CD6CB1E" w14:textId="77777777" w:rsidR="006C00F3" w:rsidRPr="002D74DA" w:rsidRDefault="006C00F3" w:rsidP="006C00F3">
      <w:pPr>
        <w:pStyle w:val="Default"/>
        <w:jc w:val="center"/>
        <w:rPr>
          <w:b/>
          <w:sz w:val="23"/>
          <w:szCs w:val="23"/>
        </w:rPr>
      </w:pPr>
      <w:r w:rsidRPr="002D74DA">
        <w:rPr>
          <w:b/>
          <w:bCs/>
          <w:sz w:val="23"/>
          <w:szCs w:val="23"/>
        </w:rPr>
        <w:t>Meeting minutes</w:t>
      </w:r>
    </w:p>
    <w:p w14:paraId="573B2C57" w14:textId="77777777" w:rsidR="006C00F3" w:rsidRDefault="006C00F3" w:rsidP="006C00F3">
      <w:pPr>
        <w:pStyle w:val="Default"/>
        <w:rPr>
          <w:rFonts w:cstheme="minorBidi"/>
          <w:color w:val="auto"/>
        </w:rPr>
      </w:pPr>
    </w:p>
    <w:p w14:paraId="6C1A3E08" w14:textId="2F25EE7A" w:rsidR="00826B88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C5425A">
        <w:rPr>
          <w:rFonts w:cstheme="minorBidi"/>
          <w:bCs/>
          <w:color w:val="auto"/>
          <w:sz w:val="22"/>
          <w:szCs w:val="22"/>
        </w:rPr>
        <w:t>01/22/2020</w:t>
      </w:r>
      <w:r>
        <w:rPr>
          <w:color w:val="auto"/>
          <w:sz w:val="22"/>
          <w:szCs w:val="22"/>
        </w:rPr>
        <w:t xml:space="preserve"> </w:t>
      </w:r>
    </w:p>
    <w:p w14:paraId="506D38F1" w14:textId="6CDCC263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092E55D6" w14:textId="77777777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PEORIA CITY/COUNTY HEALTH DEPARTMENT </w:t>
      </w:r>
    </w:p>
    <w:p w14:paraId="519FB5E1" w14:textId="66D8343A" w:rsidR="00DB4AEE" w:rsidRPr="000B5CEB" w:rsidRDefault="00DB4AEE" w:rsidP="006C00F3">
      <w:pPr>
        <w:pStyle w:val="Default"/>
        <w:rPr>
          <w:bCs/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8D38DD">
        <w:rPr>
          <w:b/>
          <w:color w:val="auto"/>
          <w:sz w:val="22"/>
          <w:szCs w:val="22"/>
        </w:rPr>
        <w:t xml:space="preserve"> </w:t>
      </w:r>
      <w:r w:rsidR="000B5CEB">
        <w:rPr>
          <w:bCs/>
          <w:color w:val="auto"/>
          <w:sz w:val="22"/>
          <w:szCs w:val="22"/>
        </w:rPr>
        <w:t>Erica Husser, Kim Glow, Stephanie Irving, Monica Lin, Rachel Ogden, Joyce Harant, Mariola Kabat, Andrea Miner, Becca Mathis, Katherine Decker, Paris McConnell, Sokonie Reed, Michelle Compton, &amp; Amy Roberts</w:t>
      </w:r>
    </w:p>
    <w:p w14:paraId="771148FC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3A5ECD1D" w14:textId="0BE92120" w:rsidR="003D4547" w:rsidRPr="008126D0" w:rsidRDefault="006C00F3" w:rsidP="004E6866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8126D0">
        <w:rPr>
          <w:b/>
          <w:color w:val="auto"/>
          <w:sz w:val="22"/>
          <w:szCs w:val="22"/>
        </w:rPr>
        <w:t>Welcome &amp; introductions</w:t>
      </w:r>
    </w:p>
    <w:p w14:paraId="286D5467" w14:textId="760F16C8" w:rsidR="00826B88" w:rsidRDefault="00C5425A" w:rsidP="00C611D6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Save the Date – Partnership for a Healthy Community Annual Meeting</w:t>
      </w:r>
    </w:p>
    <w:p w14:paraId="3BE9FF53" w14:textId="12BE3F5D" w:rsidR="00C5425A" w:rsidRDefault="00C5425A" w:rsidP="00C5425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-February 5</w:t>
      </w:r>
      <w:r w:rsidRPr="00C5425A">
        <w:rPr>
          <w:bCs/>
          <w:color w:val="auto"/>
          <w:sz w:val="22"/>
          <w:szCs w:val="22"/>
          <w:vertAlign w:val="superscript"/>
        </w:rPr>
        <w:t>th</w:t>
      </w:r>
      <w:r>
        <w:rPr>
          <w:bCs/>
          <w:color w:val="auto"/>
          <w:sz w:val="22"/>
          <w:szCs w:val="22"/>
        </w:rPr>
        <w:t xml:space="preserve"> at UnityPoint East (415 St. Marks Ct) from 8am to 12pm</w:t>
      </w:r>
    </w:p>
    <w:p w14:paraId="27918BCF" w14:textId="7FCAAEBA" w:rsidR="00C5425A" w:rsidRDefault="00C5425A" w:rsidP="00C5425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-Michelle reviewed information submitted for annual report to Monica H.</w:t>
      </w:r>
    </w:p>
    <w:p w14:paraId="1D9E07EA" w14:textId="25FA0626" w:rsidR="00C5425A" w:rsidRDefault="00C5425A" w:rsidP="00C5425A">
      <w:pPr>
        <w:pStyle w:val="Default"/>
        <w:ind w:left="21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-Hopefully the annual report will be sent out before the annual meeting</w:t>
      </w:r>
    </w:p>
    <w:p w14:paraId="03CAA591" w14:textId="4EF42EB2" w:rsidR="00C5425A" w:rsidRDefault="00C5425A" w:rsidP="00C5425A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-S</w:t>
      </w:r>
      <w:r w:rsidR="000B5CEB">
        <w:rPr>
          <w:bCs/>
          <w:color w:val="auto"/>
          <w:sz w:val="22"/>
          <w:szCs w:val="22"/>
        </w:rPr>
        <w:t>o</w:t>
      </w:r>
      <w:r>
        <w:rPr>
          <w:bCs/>
          <w:color w:val="auto"/>
          <w:sz w:val="22"/>
          <w:szCs w:val="22"/>
        </w:rPr>
        <w:t>konie Reed volunteered to speak at event</w:t>
      </w:r>
    </w:p>
    <w:p w14:paraId="21D1AEC8" w14:textId="21DEB872" w:rsidR="00C5425A" w:rsidRPr="00C5425A" w:rsidRDefault="00C5425A" w:rsidP="00770243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-Let Michelle know </w:t>
      </w:r>
      <w:r w:rsidR="00770243">
        <w:rPr>
          <w:bCs/>
          <w:color w:val="auto"/>
          <w:sz w:val="22"/>
          <w:szCs w:val="22"/>
        </w:rPr>
        <w:t>if you did not get a calendar invite and Amy R. will add you to the invite list</w:t>
      </w:r>
    </w:p>
    <w:p w14:paraId="7309D6FF" w14:textId="77777777" w:rsidR="00133458" w:rsidRPr="00C611D6" w:rsidRDefault="00133458" w:rsidP="00133458">
      <w:pPr>
        <w:pStyle w:val="Default"/>
        <w:ind w:left="2880"/>
        <w:rPr>
          <w:b/>
          <w:color w:val="auto"/>
          <w:sz w:val="22"/>
          <w:szCs w:val="22"/>
        </w:rPr>
      </w:pPr>
    </w:p>
    <w:p w14:paraId="3270872B" w14:textId="77777777" w:rsidR="00770243" w:rsidRDefault="00C5425A" w:rsidP="00CB0FB3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Identifying objectives and evidence-based strategies for 2020-2022</w:t>
      </w:r>
    </w:p>
    <w:p w14:paraId="5AE2E70C" w14:textId="77777777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-Who is not at the table here? And who needs to be here? Anyone else to invite to these meetings?</w:t>
      </w:r>
    </w:p>
    <w:p w14:paraId="38106C57" w14:textId="2C508112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-Monica reviewed dashboards and objectives </w:t>
      </w:r>
    </w:p>
    <w:p w14:paraId="361895A3" w14:textId="1C400896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-If there are specific data requests – send to Amy Roberts to ask the Data Team</w:t>
      </w:r>
    </w:p>
    <w:p w14:paraId="1B06A614" w14:textId="77777777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-Objective goals – out until 12/31/22</w:t>
      </w:r>
      <w:bookmarkStart w:id="0" w:name="_GoBack"/>
      <w:bookmarkEnd w:id="0"/>
    </w:p>
    <w:p w14:paraId="37548FB9" w14:textId="77777777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</w:p>
    <w:p w14:paraId="597C1913" w14:textId="7115C4A1" w:rsidR="00B602E8" w:rsidRPr="00770243" w:rsidRDefault="00770243" w:rsidP="00770243">
      <w:pPr>
        <w:pStyle w:val="Default"/>
        <w:ind w:left="1080"/>
        <w:rPr>
          <w:bCs/>
          <w:color w:val="auto"/>
          <w:sz w:val="22"/>
          <w:szCs w:val="22"/>
          <w:u w:val="single"/>
        </w:rPr>
      </w:pPr>
      <w:r w:rsidRPr="00770243">
        <w:rPr>
          <w:bCs/>
          <w:color w:val="auto"/>
          <w:sz w:val="22"/>
          <w:szCs w:val="22"/>
          <w:u w:val="single"/>
        </w:rPr>
        <w:t>Objective #1</w:t>
      </w:r>
      <w:r w:rsidR="00C5425A" w:rsidRPr="00770243">
        <w:rPr>
          <w:bCs/>
          <w:color w:val="auto"/>
          <w:sz w:val="22"/>
          <w:szCs w:val="22"/>
          <w:u w:val="single"/>
        </w:rPr>
        <w:t xml:space="preserve"> </w:t>
      </w:r>
    </w:p>
    <w:p w14:paraId="6B2551FE" w14:textId="68316967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-Michelle reached out to Katy Endress on how to word and what the numbers are</w:t>
      </w:r>
    </w:p>
    <w:p w14:paraId="2509924A" w14:textId="62A668D0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-Should working with youth advisory councils be more specific, open it up </w:t>
      </w:r>
    </w:p>
    <w:p w14:paraId="250FDFFC" w14:textId="05E67571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-Focus groups are the most successful way in chatting with teens</w:t>
      </w:r>
    </w:p>
    <w:p w14:paraId="75341CA1" w14:textId="4AB8F2D0" w:rsidR="00770243" w:rsidRDefault="00770243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-Youth advisory councils give feedback on curriculum from </w:t>
      </w:r>
      <w:proofErr w:type="spellStart"/>
      <w:r>
        <w:rPr>
          <w:bCs/>
          <w:color w:val="auto"/>
          <w:sz w:val="22"/>
          <w:szCs w:val="22"/>
        </w:rPr>
        <w:t>Hult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gramStart"/>
      <w:r>
        <w:rPr>
          <w:bCs/>
          <w:color w:val="auto"/>
          <w:sz w:val="22"/>
          <w:szCs w:val="22"/>
        </w:rPr>
        <w:t>and also</w:t>
      </w:r>
      <w:proofErr w:type="gramEnd"/>
      <w:r>
        <w:rPr>
          <w:bCs/>
          <w:color w:val="auto"/>
          <w:sz w:val="22"/>
          <w:szCs w:val="22"/>
        </w:rPr>
        <w:t xml:space="preserve"> this group </w:t>
      </w:r>
    </w:p>
    <w:p w14:paraId="34480030" w14:textId="5C8C219A" w:rsidR="00AF1CAA" w:rsidRDefault="00AF1CAA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-Need instructions on how to make it youth led</w:t>
      </w:r>
    </w:p>
    <w:p w14:paraId="06F20204" w14:textId="323A6806" w:rsidR="00AF1CAA" w:rsidRDefault="00AF1CAA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proofErr w:type="spellStart"/>
      <w:r>
        <w:rPr>
          <w:bCs/>
          <w:color w:val="auto"/>
          <w:sz w:val="22"/>
          <w:szCs w:val="22"/>
        </w:rPr>
        <w:t>Hult</w:t>
      </w:r>
      <w:proofErr w:type="spellEnd"/>
      <w:r>
        <w:rPr>
          <w:bCs/>
          <w:color w:val="auto"/>
          <w:sz w:val="22"/>
          <w:szCs w:val="22"/>
        </w:rPr>
        <w:t xml:space="preserve"> can train teachers for NASPA</w:t>
      </w:r>
    </w:p>
    <w:p w14:paraId="05B578D0" w14:textId="60BC3377" w:rsidR="00AF1CAA" w:rsidRDefault="00AF1CAA" w:rsidP="00770243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-Need to have 1 at every school (include this on dashboard)</w:t>
      </w:r>
    </w:p>
    <w:p w14:paraId="002BD63E" w14:textId="5AD46910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-Changed leadership from Maureen </w:t>
      </w:r>
      <w:proofErr w:type="spellStart"/>
      <w:r>
        <w:rPr>
          <w:bCs/>
          <w:color w:val="auto"/>
          <w:sz w:val="22"/>
          <w:szCs w:val="22"/>
        </w:rPr>
        <w:t>Langhoff</w:t>
      </w:r>
      <w:proofErr w:type="spellEnd"/>
      <w:r>
        <w:rPr>
          <w:bCs/>
          <w:color w:val="auto"/>
          <w:sz w:val="22"/>
          <w:szCs w:val="22"/>
        </w:rPr>
        <w:t xml:space="preserve"> to Derick Booth and Ann Bond, who have split the </w:t>
      </w:r>
      <w:proofErr w:type="gramStart"/>
      <w:r>
        <w:rPr>
          <w:bCs/>
          <w:color w:val="auto"/>
          <w:sz w:val="22"/>
          <w:szCs w:val="22"/>
        </w:rPr>
        <w:t>responsibilities</w:t>
      </w:r>
      <w:proofErr w:type="gramEnd"/>
      <w:r>
        <w:rPr>
          <w:bCs/>
          <w:color w:val="auto"/>
          <w:sz w:val="22"/>
          <w:szCs w:val="22"/>
        </w:rPr>
        <w:t xml:space="preserve"> </w:t>
      </w:r>
    </w:p>
    <w:p w14:paraId="21CF785C" w14:textId="274C079E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-Add/identify key stakeholders with sustainability – intervention strategies </w:t>
      </w:r>
    </w:p>
    <w:p w14:paraId="2ACD10D1" w14:textId="4AA3FA44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-How to connect with groups that can evaluate what we’re doing</w:t>
      </w:r>
    </w:p>
    <w:p w14:paraId="6EABD509" w14:textId="6AAB4935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-LGBTQ + </w:t>
      </w:r>
      <w:proofErr w:type="spellStart"/>
      <w:r>
        <w:rPr>
          <w:bCs/>
          <w:color w:val="auto"/>
          <w:sz w:val="22"/>
          <w:szCs w:val="22"/>
        </w:rPr>
        <w:t>PrEP</w:t>
      </w:r>
      <w:proofErr w:type="spellEnd"/>
      <w:r>
        <w:rPr>
          <w:bCs/>
          <w:color w:val="auto"/>
          <w:sz w:val="22"/>
          <w:szCs w:val="22"/>
        </w:rPr>
        <w:t xml:space="preserve"> education – shift to objective # 2</w:t>
      </w:r>
    </w:p>
    <w:p w14:paraId="482455DD" w14:textId="402F07CA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-5 P’s – questions and discussion pieces for physicians and why they’re important </w:t>
      </w:r>
    </w:p>
    <w:p w14:paraId="674A9756" w14:textId="5E8688F1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-Identify groups to present 5 P’s to</w:t>
      </w:r>
    </w:p>
    <w:p w14:paraId="6A406C0D" w14:textId="2D017E3F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-Former group needs to meet</w:t>
      </w:r>
    </w:p>
    <w:p w14:paraId="2D550018" w14:textId="22B63D84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-How to better get into UnityPoint’s system </w:t>
      </w:r>
    </w:p>
    <w:p w14:paraId="4462B6B6" w14:textId="2C535179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-Evaluate current status and implement plan</w:t>
      </w:r>
    </w:p>
    <w:p w14:paraId="13696487" w14:textId="60F1F512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-Are patients being tested at the hospital/ER</w:t>
      </w:r>
    </w:p>
    <w:p w14:paraId="3D53A19C" w14:textId="21CDEADF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ab/>
        <w:t>-Might test, but won’t give guidance or talk to them about it</w:t>
      </w:r>
    </w:p>
    <w:p w14:paraId="73B829A0" w14:textId="3202A347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-EPT (Expedited Partner Therapy) – add as a strategy </w:t>
      </w:r>
    </w:p>
    <w:p w14:paraId="56C8B197" w14:textId="38A3B8B6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proofErr w:type="gramStart"/>
      <w:r>
        <w:rPr>
          <w:bCs/>
          <w:color w:val="auto"/>
          <w:sz w:val="22"/>
          <w:szCs w:val="22"/>
        </w:rPr>
        <w:t>-“</w:t>
      </w:r>
      <w:proofErr w:type="gramEnd"/>
      <w:r>
        <w:rPr>
          <w:bCs/>
          <w:color w:val="auto"/>
          <w:sz w:val="22"/>
          <w:szCs w:val="22"/>
        </w:rPr>
        <w:t>Provider Education” – Michelle to look for evidence based</w:t>
      </w:r>
    </w:p>
    <w:p w14:paraId="7BF201FE" w14:textId="3E1850E7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</w:p>
    <w:p w14:paraId="45E4745A" w14:textId="39B03247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  <w:u w:val="single"/>
        </w:rPr>
      </w:pPr>
      <w:r>
        <w:rPr>
          <w:bCs/>
          <w:color w:val="auto"/>
          <w:sz w:val="22"/>
          <w:szCs w:val="22"/>
          <w:u w:val="single"/>
        </w:rPr>
        <w:t>Objective #2</w:t>
      </w:r>
    </w:p>
    <w:p w14:paraId="5F3F1DAA" w14:textId="2BA1915B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-Align with Getting to Zero</w:t>
      </w:r>
    </w:p>
    <w:p w14:paraId="7052093A" w14:textId="070C8C9D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-Move EPT to Objective #1</w:t>
      </w:r>
    </w:p>
    <w:p w14:paraId="077B2679" w14:textId="34251A0B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-GYT can go under both objective 1 and 2</w:t>
      </w:r>
    </w:p>
    <w:p w14:paraId="0E64F85B" w14:textId="6A20379F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-Patients won’t list their partners for EPT</w:t>
      </w:r>
    </w:p>
    <w:p w14:paraId="7102B064" w14:textId="5945D5B4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-Marketing – it’s not right to knowingly spread infections </w:t>
      </w:r>
    </w:p>
    <w:p w14:paraId="67243E7E" w14:textId="0FC8A953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-Importance of notifying partner – under GYT</w:t>
      </w:r>
    </w:p>
    <w:p w14:paraId="2014919F" w14:textId="03F8E6EF" w:rsid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-Wait and see what REACH lists for their objectives</w:t>
      </w:r>
    </w:p>
    <w:p w14:paraId="7EC022EE" w14:textId="003DCD8D" w:rsidR="00AF1CAA" w:rsidRDefault="00AF1CAA" w:rsidP="00AF1CA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-Could be an intervention on its own – working with REACH (Pam Briggs)</w:t>
      </w:r>
    </w:p>
    <w:p w14:paraId="5E03503F" w14:textId="7985C7D1" w:rsidR="00AF1CAA" w:rsidRDefault="00AF1CAA" w:rsidP="00AF1CAA">
      <w:pPr>
        <w:pStyle w:val="Default"/>
        <w:rPr>
          <w:bCs/>
          <w:color w:val="auto"/>
          <w:sz w:val="22"/>
          <w:szCs w:val="22"/>
        </w:rPr>
      </w:pPr>
    </w:p>
    <w:p w14:paraId="50A6020B" w14:textId="77777777" w:rsidR="00AF1CAA" w:rsidRDefault="00AF1CAA" w:rsidP="00AF1CAA">
      <w:pPr>
        <w:pStyle w:val="Default"/>
        <w:rPr>
          <w:bCs/>
          <w:color w:val="auto"/>
          <w:sz w:val="22"/>
          <w:szCs w:val="22"/>
        </w:rPr>
      </w:pPr>
    </w:p>
    <w:p w14:paraId="1C4F8A06" w14:textId="0BA9533D" w:rsidR="00AF1CAA" w:rsidRPr="00AF1CAA" w:rsidRDefault="00AF1CAA" w:rsidP="00AF1CAA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-Took off Objective #4 – too small data, but will have the same interventions as Objective 3 – decreasing pre-term births </w:t>
      </w:r>
    </w:p>
    <w:p w14:paraId="1328ED88" w14:textId="7856BB43" w:rsidR="00133458" w:rsidRDefault="00133458" w:rsidP="00133458">
      <w:pPr>
        <w:pStyle w:val="Default"/>
        <w:ind w:left="2160"/>
        <w:rPr>
          <w:color w:val="auto"/>
          <w:sz w:val="22"/>
          <w:szCs w:val="22"/>
        </w:rPr>
      </w:pPr>
    </w:p>
    <w:p w14:paraId="325AEEFA" w14:textId="77777777" w:rsidR="00770243" w:rsidRPr="00B602E8" w:rsidRDefault="00770243" w:rsidP="00133458">
      <w:pPr>
        <w:pStyle w:val="Default"/>
        <w:ind w:left="2160"/>
        <w:rPr>
          <w:color w:val="auto"/>
          <w:sz w:val="22"/>
          <w:szCs w:val="22"/>
        </w:rPr>
      </w:pPr>
    </w:p>
    <w:p w14:paraId="360F79AD" w14:textId="0CD22CD8" w:rsidR="000754E9" w:rsidRDefault="00C5425A" w:rsidP="00826B88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Brief Announcements </w:t>
      </w:r>
    </w:p>
    <w:p w14:paraId="705C0426" w14:textId="587A2370" w:rsidR="00826B88" w:rsidRPr="00826B88" w:rsidRDefault="00826B88" w:rsidP="00826B88">
      <w:pPr>
        <w:pStyle w:val="Default"/>
        <w:rPr>
          <w:b/>
          <w:color w:val="auto"/>
          <w:sz w:val="22"/>
          <w:szCs w:val="22"/>
        </w:rPr>
      </w:pPr>
    </w:p>
    <w:p w14:paraId="03E9D2F0" w14:textId="3D31A897" w:rsidR="008126D0" w:rsidRDefault="008126D0" w:rsidP="008126D0">
      <w:pPr>
        <w:pStyle w:val="Default"/>
        <w:rPr>
          <w:color w:val="auto"/>
          <w:sz w:val="22"/>
          <w:szCs w:val="22"/>
        </w:rPr>
      </w:pPr>
    </w:p>
    <w:p w14:paraId="6D98013C" w14:textId="77777777" w:rsidR="00F5255A" w:rsidRDefault="00F5255A" w:rsidP="008126D0">
      <w:pPr>
        <w:pStyle w:val="Default"/>
        <w:rPr>
          <w:color w:val="auto"/>
          <w:sz w:val="22"/>
          <w:szCs w:val="22"/>
        </w:rPr>
      </w:pPr>
    </w:p>
    <w:p w14:paraId="062DDDE9" w14:textId="77944E99" w:rsidR="0002458E" w:rsidRPr="00C5425A" w:rsidRDefault="006D5A75" w:rsidP="008126D0">
      <w:pPr>
        <w:pStyle w:val="Default"/>
        <w:rPr>
          <w:bCs/>
          <w:color w:val="auto"/>
          <w:sz w:val="22"/>
          <w:szCs w:val="22"/>
        </w:rPr>
      </w:pPr>
      <w:r w:rsidRPr="00992412">
        <w:rPr>
          <w:b/>
          <w:color w:val="auto"/>
          <w:sz w:val="22"/>
          <w:szCs w:val="22"/>
        </w:rPr>
        <w:t xml:space="preserve">Next meeting: </w:t>
      </w:r>
      <w:r w:rsidR="00C5425A" w:rsidRPr="00C5425A">
        <w:rPr>
          <w:bCs/>
          <w:color w:val="auto"/>
          <w:sz w:val="22"/>
          <w:szCs w:val="22"/>
        </w:rPr>
        <w:t>February 26</w:t>
      </w:r>
      <w:r w:rsidR="00C5425A" w:rsidRPr="00C5425A">
        <w:rPr>
          <w:bCs/>
          <w:color w:val="auto"/>
          <w:sz w:val="22"/>
          <w:szCs w:val="22"/>
          <w:vertAlign w:val="superscript"/>
        </w:rPr>
        <w:t>th</w:t>
      </w:r>
      <w:r w:rsidR="00992412" w:rsidRPr="00C5425A">
        <w:rPr>
          <w:bCs/>
          <w:color w:val="auto"/>
          <w:sz w:val="22"/>
          <w:szCs w:val="22"/>
        </w:rPr>
        <w:t xml:space="preserve"> at 3pm at Peoria City/County Health Department</w:t>
      </w:r>
    </w:p>
    <w:sectPr w:rsidR="0002458E" w:rsidRPr="00C5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C6D"/>
    <w:multiLevelType w:val="hybridMultilevel"/>
    <w:tmpl w:val="9C9A44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2458E"/>
    <w:rsid w:val="00036528"/>
    <w:rsid w:val="00047370"/>
    <w:rsid w:val="000754E9"/>
    <w:rsid w:val="000B5CEB"/>
    <w:rsid w:val="000C15A2"/>
    <w:rsid w:val="000D612D"/>
    <w:rsid w:val="00133458"/>
    <w:rsid w:val="001355DC"/>
    <w:rsid w:val="00151E62"/>
    <w:rsid w:val="001B55C1"/>
    <w:rsid w:val="001D404F"/>
    <w:rsid w:val="001F1B5D"/>
    <w:rsid w:val="00203D85"/>
    <w:rsid w:val="00213797"/>
    <w:rsid w:val="002D74DA"/>
    <w:rsid w:val="003D4547"/>
    <w:rsid w:val="00494F78"/>
    <w:rsid w:val="004B7433"/>
    <w:rsid w:val="004E6866"/>
    <w:rsid w:val="005013C2"/>
    <w:rsid w:val="005041F8"/>
    <w:rsid w:val="00517C22"/>
    <w:rsid w:val="00567107"/>
    <w:rsid w:val="005D78C6"/>
    <w:rsid w:val="00607E2D"/>
    <w:rsid w:val="00621FF8"/>
    <w:rsid w:val="00670295"/>
    <w:rsid w:val="006746C3"/>
    <w:rsid w:val="006A3F44"/>
    <w:rsid w:val="006C00F3"/>
    <w:rsid w:val="006D5A75"/>
    <w:rsid w:val="006F0178"/>
    <w:rsid w:val="006F12EF"/>
    <w:rsid w:val="00770243"/>
    <w:rsid w:val="008126D0"/>
    <w:rsid w:val="00826B88"/>
    <w:rsid w:val="00834908"/>
    <w:rsid w:val="0088249A"/>
    <w:rsid w:val="00895788"/>
    <w:rsid w:val="008C3862"/>
    <w:rsid w:val="008D38DD"/>
    <w:rsid w:val="00963A83"/>
    <w:rsid w:val="00992412"/>
    <w:rsid w:val="00A06FA1"/>
    <w:rsid w:val="00A226EC"/>
    <w:rsid w:val="00A46369"/>
    <w:rsid w:val="00AB2BCA"/>
    <w:rsid w:val="00AF1CAA"/>
    <w:rsid w:val="00B21338"/>
    <w:rsid w:val="00B4417A"/>
    <w:rsid w:val="00B602E8"/>
    <w:rsid w:val="00B65F39"/>
    <w:rsid w:val="00B911DF"/>
    <w:rsid w:val="00BA6962"/>
    <w:rsid w:val="00BE078F"/>
    <w:rsid w:val="00BE435F"/>
    <w:rsid w:val="00C40BF8"/>
    <w:rsid w:val="00C44B53"/>
    <w:rsid w:val="00C5425A"/>
    <w:rsid w:val="00C611D6"/>
    <w:rsid w:val="00CA4F9B"/>
    <w:rsid w:val="00CB0FB3"/>
    <w:rsid w:val="00CE7139"/>
    <w:rsid w:val="00D07CE4"/>
    <w:rsid w:val="00D14947"/>
    <w:rsid w:val="00D74B7E"/>
    <w:rsid w:val="00D8572C"/>
    <w:rsid w:val="00DB4AEE"/>
    <w:rsid w:val="00DC0BF5"/>
    <w:rsid w:val="00E048AE"/>
    <w:rsid w:val="00E11459"/>
    <w:rsid w:val="00EC47F1"/>
    <w:rsid w:val="00F21202"/>
    <w:rsid w:val="00F50465"/>
    <w:rsid w:val="00F5255A"/>
    <w:rsid w:val="00F857AF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24E2-678E-44D5-A630-74D975AF2B54}">
  <ds:schemaRefs>
    <ds:schemaRef ds:uri="284b5571-2f9a-4646-a897-33ca9cad3d1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b125b32-4b94-4973-a163-ef374680a58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F191F-AC11-41BC-B259-EAEAED21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2020-01-27T17:19:00Z</dcterms:created>
  <dcterms:modified xsi:type="dcterms:W3CDTF">2020-01-27T17:19:00Z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</Properties>
</file>