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DF26C" w14:textId="77777777" w:rsidR="006C00F3" w:rsidRPr="002D74DA" w:rsidRDefault="006C00F3" w:rsidP="006C00F3">
      <w:pPr>
        <w:pStyle w:val="Default"/>
        <w:jc w:val="center"/>
        <w:rPr>
          <w:b/>
          <w:bCs/>
          <w:sz w:val="23"/>
          <w:szCs w:val="23"/>
        </w:rPr>
      </w:pPr>
      <w:bookmarkStart w:id="0" w:name="_GoBack"/>
      <w:bookmarkEnd w:id="0"/>
      <w:r w:rsidRPr="002D74DA">
        <w:rPr>
          <w:b/>
          <w:bCs/>
          <w:sz w:val="23"/>
          <w:szCs w:val="23"/>
        </w:rPr>
        <w:t>Reproductive Health Workgroup</w:t>
      </w:r>
    </w:p>
    <w:p w14:paraId="3B39EFC7" w14:textId="77777777" w:rsidR="006C00F3" w:rsidRPr="002D74DA" w:rsidRDefault="006C00F3" w:rsidP="006C00F3">
      <w:pPr>
        <w:pStyle w:val="Default"/>
        <w:jc w:val="center"/>
        <w:rPr>
          <w:b/>
          <w:sz w:val="23"/>
          <w:szCs w:val="23"/>
        </w:rPr>
      </w:pPr>
      <w:r w:rsidRPr="002D74DA">
        <w:rPr>
          <w:b/>
          <w:bCs/>
          <w:sz w:val="23"/>
          <w:szCs w:val="23"/>
        </w:rPr>
        <w:t>Meeting minutes</w:t>
      </w:r>
    </w:p>
    <w:p w14:paraId="38B07744" w14:textId="77777777" w:rsidR="006C00F3" w:rsidRDefault="006C00F3" w:rsidP="006C00F3">
      <w:pPr>
        <w:pStyle w:val="Default"/>
        <w:rPr>
          <w:rFonts w:cstheme="minorBidi"/>
          <w:color w:val="auto"/>
        </w:rPr>
      </w:pPr>
    </w:p>
    <w:p w14:paraId="64DC3A9A" w14:textId="13F52FC7" w:rsidR="006C00F3" w:rsidRDefault="006C00F3" w:rsidP="006C00F3">
      <w:pPr>
        <w:pStyle w:val="Default"/>
        <w:rPr>
          <w:color w:val="auto"/>
          <w:sz w:val="22"/>
          <w:szCs w:val="22"/>
        </w:rPr>
      </w:pPr>
      <w:r>
        <w:rPr>
          <w:rFonts w:cstheme="minorBidi"/>
          <w:b/>
          <w:bCs/>
          <w:color w:val="auto"/>
          <w:sz w:val="22"/>
          <w:szCs w:val="22"/>
        </w:rPr>
        <w:t xml:space="preserve">DATE: </w:t>
      </w:r>
      <w:r w:rsidR="008C3862">
        <w:rPr>
          <w:color w:val="auto"/>
          <w:sz w:val="22"/>
          <w:szCs w:val="22"/>
        </w:rPr>
        <w:t>0</w:t>
      </w:r>
      <w:r w:rsidR="00095E5E">
        <w:rPr>
          <w:color w:val="auto"/>
          <w:sz w:val="22"/>
          <w:szCs w:val="22"/>
        </w:rPr>
        <w:t>4</w:t>
      </w:r>
      <w:r w:rsidR="008C3862">
        <w:rPr>
          <w:color w:val="auto"/>
          <w:sz w:val="22"/>
          <w:szCs w:val="22"/>
        </w:rPr>
        <w:t>/2</w:t>
      </w:r>
      <w:r w:rsidR="00095E5E">
        <w:rPr>
          <w:color w:val="auto"/>
          <w:sz w:val="22"/>
          <w:szCs w:val="22"/>
        </w:rPr>
        <w:t>4</w:t>
      </w:r>
      <w:r w:rsidR="005013C2">
        <w:rPr>
          <w:color w:val="auto"/>
          <w:sz w:val="22"/>
          <w:szCs w:val="22"/>
        </w:rPr>
        <w:t>/19</w:t>
      </w:r>
      <w:r>
        <w:rPr>
          <w:color w:val="auto"/>
          <w:sz w:val="22"/>
          <w:szCs w:val="22"/>
        </w:rPr>
        <w:t xml:space="preserve"> </w:t>
      </w:r>
    </w:p>
    <w:p w14:paraId="6FC10A0C" w14:textId="77777777" w:rsidR="006C00F3" w:rsidRDefault="006C00F3" w:rsidP="006C00F3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TIME: </w:t>
      </w:r>
      <w:r w:rsidR="005013C2">
        <w:rPr>
          <w:bCs/>
          <w:color w:val="auto"/>
          <w:sz w:val="22"/>
          <w:szCs w:val="22"/>
        </w:rPr>
        <w:t>3</w:t>
      </w:r>
      <w:r>
        <w:rPr>
          <w:color w:val="auto"/>
          <w:sz w:val="22"/>
          <w:szCs w:val="22"/>
        </w:rPr>
        <w:t xml:space="preserve">:00 PM </w:t>
      </w:r>
    </w:p>
    <w:p w14:paraId="5BAB61F9" w14:textId="77777777" w:rsidR="006F12EF" w:rsidRDefault="006F12EF" w:rsidP="006C00F3">
      <w:pPr>
        <w:pStyle w:val="Default"/>
        <w:rPr>
          <w:color w:val="auto"/>
          <w:sz w:val="22"/>
          <w:szCs w:val="22"/>
        </w:rPr>
      </w:pPr>
      <w:r w:rsidRPr="00151E62">
        <w:rPr>
          <w:b/>
          <w:color w:val="auto"/>
          <w:sz w:val="22"/>
          <w:szCs w:val="22"/>
        </w:rPr>
        <w:t>Location:</w:t>
      </w:r>
      <w:r w:rsidR="005013C2">
        <w:rPr>
          <w:color w:val="auto"/>
          <w:sz w:val="22"/>
          <w:szCs w:val="22"/>
        </w:rPr>
        <w:t xml:space="preserve"> PEORIA CITY/COUNTY HEALTH DEPARTMENT </w:t>
      </w:r>
    </w:p>
    <w:p w14:paraId="58DA71C9" w14:textId="592B7856" w:rsidR="00DB4AEE" w:rsidRPr="008D38DD" w:rsidRDefault="00DB4AEE" w:rsidP="006C00F3">
      <w:pPr>
        <w:pStyle w:val="Default"/>
        <w:rPr>
          <w:color w:val="auto"/>
          <w:sz w:val="22"/>
          <w:szCs w:val="22"/>
        </w:rPr>
      </w:pPr>
      <w:r w:rsidRPr="008D38DD">
        <w:rPr>
          <w:b/>
          <w:color w:val="auto"/>
          <w:sz w:val="22"/>
          <w:szCs w:val="22"/>
        </w:rPr>
        <w:t>Present:</w:t>
      </w:r>
      <w:r w:rsidR="008D38DD">
        <w:rPr>
          <w:b/>
          <w:color w:val="auto"/>
          <w:sz w:val="22"/>
          <w:szCs w:val="22"/>
        </w:rPr>
        <w:t xml:space="preserve"> </w:t>
      </w:r>
      <w:r w:rsidR="00344058" w:rsidRPr="00344058">
        <w:rPr>
          <w:color w:val="auto"/>
          <w:sz w:val="22"/>
          <w:szCs w:val="22"/>
        </w:rPr>
        <w:t>Kathryn Murphy, Dana Garber, Roberta Burns, Chris Wade, Becca Mathis, Rahmat Na’allah, Katy Endress, Pam Briggs,</w:t>
      </w:r>
      <w:r w:rsidR="00095E5E">
        <w:rPr>
          <w:color w:val="auto"/>
          <w:sz w:val="22"/>
          <w:szCs w:val="22"/>
        </w:rPr>
        <w:t xml:space="preserve"> Jimena Lopez, Amanda Marcanio, Betty Dixon, Heather Kohout, Grayson Messenger, Mariola Kabat, Wesley Podbielski, Rachel Ogden, </w:t>
      </w:r>
      <w:proofErr w:type="spellStart"/>
      <w:r w:rsidR="00095E5E">
        <w:rPr>
          <w:color w:val="auto"/>
          <w:sz w:val="22"/>
          <w:szCs w:val="22"/>
        </w:rPr>
        <w:t>Elisia</w:t>
      </w:r>
      <w:proofErr w:type="spellEnd"/>
      <w:r w:rsidR="00095E5E">
        <w:rPr>
          <w:color w:val="auto"/>
          <w:sz w:val="22"/>
          <w:szCs w:val="22"/>
        </w:rPr>
        <w:t xml:space="preserve"> Edwards, Andrea Miner, Sarah Williams, Joyce Harant, Brandee Barroso, &amp; </w:t>
      </w:r>
      <w:proofErr w:type="spellStart"/>
      <w:r w:rsidR="00095E5E">
        <w:rPr>
          <w:color w:val="auto"/>
          <w:sz w:val="22"/>
          <w:szCs w:val="22"/>
        </w:rPr>
        <w:t>Guari</w:t>
      </w:r>
      <w:proofErr w:type="spellEnd"/>
      <w:r w:rsidR="00095E5E">
        <w:rPr>
          <w:color w:val="auto"/>
          <w:sz w:val="22"/>
          <w:szCs w:val="22"/>
        </w:rPr>
        <w:t xml:space="preserve"> Shevatekar</w:t>
      </w:r>
    </w:p>
    <w:p w14:paraId="4F4C0E2D" w14:textId="77777777" w:rsidR="006C00F3" w:rsidRDefault="006C00F3" w:rsidP="006C00F3">
      <w:pPr>
        <w:pStyle w:val="Default"/>
        <w:rPr>
          <w:color w:val="auto"/>
          <w:sz w:val="22"/>
          <w:szCs w:val="22"/>
        </w:rPr>
      </w:pPr>
    </w:p>
    <w:p w14:paraId="33C8AC3D" w14:textId="77777777" w:rsidR="006C00F3" w:rsidRDefault="006C00F3" w:rsidP="006C00F3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Welcome &amp; introductions</w:t>
      </w:r>
    </w:p>
    <w:p w14:paraId="59A7FF67" w14:textId="4A7F5472" w:rsidR="006C00F3" w:rsidRDefault="00095E5E" w:rsidP="006C00F3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Community Baby Shower idea – Gauri Shevatekar &amp; Katy Endress</w:t>
      </w:r>
    </w:p>
    <w:p w14:paraId="11D766AB" w14:textId="16268616" w:rsidR="00095E5E" w:rsidRDefault="00095E5E" w:rsidP="00095E5E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Katy &amp; Dr. Shevatekar gave a presentation on a community baby shower idea, showed a video where the idea came from, gave stats for Peoria area</w:t>
      </w:r>
    </w:p>
    <w:p w14:paraId="427A5972" w14:textId="73197E19" w:rsidR="00095E5E" w:rsidRDefault="00095E5E" w:rsidP="00095E5E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 community baby shower would improve readiness for moms and promote community engagement and advocacy </w:t>
      </w:r>
    </w:p>
    <w:p w14:paraId="2C2DD02E" w14:textId="037FC609" w:rsidR="00095E5E" w:rsidRDefault="00095E5E" w:rsidP="00095E5E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Would take new &amp; gently used donations </w:t>
      </w:r>
    </w:p>
    <w:p w14:paraId="57DCED1B" w14:textId="7BCDF228" w:rsidR="00095E5E" w:rsidRDefault="00095E5E" w:rsidP="00095E5E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 standard hamper would be nice, gender neutral</w:t>
      </w:r>
    </w:p>
    <w:p w14:paraId="26CFE0DE" w14:textId="7FA643EC" w:rsidR="00095E5E" w:rsidRDefault="00095E5E" w:rsidP="00095E5E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Gender neutral on invites, not just having a boy/girl </w:t>
      </w:r>
    </w:p>
    <w:p w14:paraId="2888A3C8" w14:textId="0BDE9C1D" w:rsidR="00095E5E" w:rsidRDefault="00095E5E" w:rsidP="00095E5E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Not just for teens, but for anyone in the community</w:t>
      </w:r>
    </w:p>
    <w:p w14:paraId="5B3A0647" w14:textId="4954D3E3" w:rsidR="00F11972" w:rsidRDefault="00F11972" w:rsidP="00F11972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Not just for pregnant women, but for new babies too</w:t>
      </w:r>
    </w:p>
    <w:p w14:paraId="56517F62" w14:textId="311B4E5C" w:rsidR="00F11972" w:rsidRDefault="00F11972" w:rsidP="00F11972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Info in the hamper to make sure it’s safe with your doctor to breastfeed</w:t>
      </w:r>
    </w:p>
    <w:p w14:paraId="7F99DAFC" w14:textId="39D4D56A" w:rsidR="00F11972" w:rsidRDefault="00F11972" w:rsidP="00F11972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Welcome support people in case mom doesn’t want to go</w:t>
      </w:r>
    </w:p>
    <w:p w14:paraId="350C12EF" w14:textId="2BF3BE4C" w:rsidR="00F11972" w:rsidRDefault="00F11972" w:rsidP="00F11972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There are other similar events-resource fairs – don’t need to reinvent the wheel</w:t>
      </w:r>
    </w:p>
    <w:p w14:paraId="40D82B19" w14:textId="3CD55000" w:rsidR="00F11972" w:rsidRDefault="00F11972" w:rsidP="00F11972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If having at Carver Center gym, confirm what is allowed in the newer room</w:t>
      </w:r>
    </w:p>
    <w:p w14:paraId="5E6AEE68" w14:textId="1202F312" w:rsidR="00F11972" w:rsidRDefault="00F11972" w:rsidP="00F11972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“Diaper Party” might be more general verses “Baby Shower”</w:t>
      </w:r>
    </w:p>
    <w:p w14:paraId="1633C392" w14:textId="513F6665" w:rsidR="00F11972" w:rsidRDefault="00F11972" w:rsidP="00F11972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Do screenings to make sure mom is seeing a doctor</w:t>
      </w:r>
    </w:p>
    <w:p w14:paraId="0847FE8C" w14:textId="0EFDE731" w:rsidR="00F11972" w:rsidRDefault="00F11972" w:rsidP="00F11972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Molina, </w:t>
      </w:r>
      <w:proofErr w:type="spellStart"/>
      <w:r>
        <w:rPr>
          <w:color w:val="auto"/>
          <w:sz w:val="22"/>
          <w:szCs w:val="22"/>
        </w:rPr>
        <w:t>Meridan</w:t>
      </w:r>
      <w:proofErr w:type="spellEnd"/>
      <w:r>
        <w:rPr>
          <w:color w:val="auto"/>
          <w:sz w:val="22"/>
          <w:szCs w:val="22"/>
        </w:rPr>
        <w:t xml:space="preserve">, </w:t>
      </w:r>
      <w:proofErr w:type="spellStart"/>
      <w:r>
        <w:rPr>
          <w:color w:val="auto"/>
          <w:sz w:val="22"/>
          <w:szCs w:val="22"/>
        </w:rPr>
        <w:t>etc</w:t>
      </w:r>
      <w:proofErr w:type="spellEnd"/>
      <w:r>
        <w:rPr>
          <w:color w:val="auto"/>
          <w:sz w:val="22"/>
          <w:szCs w:val="22"/>
        </w:rPr>
        <w:t xml:space="preserve"> is throwing money at these types of events</w:t>
      </w:r>
    </w:p>
    <w:p w14:paraId="3D9AEFD5" w14:textId="2826C348" w:rsidR="00F11972" w:rsidRDefault="00F11972" w:rsidP="00F11972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Give free items away at the end, have participants go through tables, have vendors sign off on “passport” to redeem items </w:t>
      </w:r>
    </w:p>
    <w:p w14:paraId="721E754C" w14:textId="5C00BC10" w:rsidR="00F11972" w:rsidRDefault="00F11972" w:rsidP="00F11972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Add Children’s Home to the list of agencies</w:t>
      </w:r>
    </w:p>
    <w:p w14:paraId="233BA042" w14:textId="74E17BB1" w:rsidR="00F11972" w:rsidRPr="00F11972" w:rsidRDefault="00F11972" w:rsidP="00F11972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Email Katy &amp; </w:t>
      </w:r>
      <w:proofErr w:type="spellStart"/>
      <w:r>
        <w:rPr>
          <w:color w:val="auto"/>
          <w:sz w:val="22"/>
          <w:szCs w:val="22"/>
        </w:rPr>
        <w:t>Guari</w:t>
      </w:r>
      <w:proofErr w:type="spellEnd"/>
      <w:r>
        <w:rPr>
          <w:color w:val="auto"/>
          <w:sz w:val="22"/>
          <w:szCs w:val="22"/>
        </w:rPr>
        <w:t xml:space="preserve"> with other ideas</w:t>
      </w:r>
    </w:p>
    <w:p w14:paraId="56E9F44A" w14:textId="77777777" w:rsidR="006C00F3" w:rsidRDefault="005013C2" w:rsidP="006C00F3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Intervention Teams Breakouts </w:t>
      </w:r>
    </w:p>
    <w:p w14:paraId="684DABDF" w14:textId="5382BA1B" w:rsidR="00BE435F" w:rsidRPr="00F11972" w:rsidRDefault="00BE435F" w:rsidP="00BE435F">
      <w:pPr>
        <w:pStyle w:val="Default"/>
        <w:numPr>
          <w:ilvl w:val="0"/>
          <w:numId w:val="1"/>
        </w:numPr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Report Out</w:t>
      </w:r>
      <w:r w:rsidR="00F11972">
        <w:rPr>
          <w:color w:val="auto"/>
          <w:sz w:val="22"/>
          <w:szCs w:val="22"/>
        </w:rPr>
        <w:t>/Discussion on teen and mom focus groups &amp;</w:t>
      </w:r>
      <w:r>
        <w:rPr>
          <w:color w:val="auto"/>
          <w:sz w:val="22"/>
          <w:szCs w:val="22"/>
        </w:rPr>
        <w:t xml:space="preserve"> on </w:t>
      </w:r>
      <w:proofErr w:type="gramStart"/>
      <w:r>
        <w:rPr>
          <w:color w:val="auto"/>
          <w:sz w:val="22"/>
          <w:szCs w:val="22"/>
        </w:rPr>
        <w:t>90-180 day</w:t>
      </w:r>
      <w:proofErr w:type="gramEnd"/>
      <w:r>
        <w:rPr>
          <w:color w:val="auto"/>
          <w:sz w:val="22"/>
          <w:szCs w:val="22"/>
        </w:rPr>
        <w:t xml:space="preserve"> plans &amp; next steps</w:t>
      </w:r>
    </w:p>
    <w:p w14:paraId="558C4663" w14:textId="4C60A5E3" w:rsidR="00F11972" w:rsidRPr="00F11972" w:rsidRDefault="00F11972" w:rsidP="00F11972">
      <w:pPr>
        <w:pStyle w:val="Default"/>
        <w:numPr>
          <w:ilvl w:val="0"/>
          <w:numId w:val="3"/>
        </w:numPr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Public Health: changing priorities, educate students about STIs</w:t>
      </w:r>
    </w:p>
    <w:p w14:paraId="32C8D539" w14:textId="015AE561" w:rsidR="00F11972" w:rsidRPr="00F11972" w:rsidRDefault="00F11972" w:rsidP="00F11972">
      <w:pPr>
        <w:pStyle w:val="Default"/>
        <w:numPr>
          <w:ilvl w:val="1"/>
          <w:numId w:val="3"/>
        </w:numPr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Focus group on WTVP?</w:t>
      </w:r>
    </w:p>
    <w:p w14:paraId="171E700A" w14:textId="66907D78" w:rsidR="00F11972" w:rsidRPr="00F11972" w:rsidRDefault="00F11972" w:rsidP="00F11972">
      <w:pPr>
        <w:pStyle w:val="Default"/>
        <w:numPr>
          <w:ilvl w:val="1"/>
          <w:numId w:val="3"/>
        </w:numPr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Group of teen moms?</w:t>
      </w:r>
    </w:p>
    <w:p w14:paraId="502A4C38" w14:textId="5C3007CD" w:rsidR="00F11972" w:rsidRPr="00F11972" w:rsidRDefault="00F11972" w:rsidP="00F11972">
      <w:pPr>
        <w:pStyle w:val="Default"/>
        <w:numPr>
          <w:ilvl w:val="2"/>
          <w:numId w:val="3"/>
        </w:numPr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What do you wish you’d known?</w:t>
      </w:r>
    </w:p>
    <w:p w14:paraId="39A81D50" w14:textId="66981343" w:rsidR="00F11972" w:rsidRPr="00F11972" w:rsidRDefault="00F11972" w:rsidP="00F11972">
      <w:pPr>
        <w:pStyle w:val="Default"/>
        <w:numPr>
          <w:ilvl w:val="2"/>
          <w:numId w:val="3"/>
        </w:numPr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What could we (healthcare providers) have done differently to help guide your decision</w:t>
      </w:r>
    </w:p>
    <w:p w14:paraId="7327F0F1" w14:textId="45BBFADC" w:rsidR="00F11972" w:rsidRPr="00F11972" w:rsidRDefault="00F11972" w:rsidP="00F11972">
      <w:pPr>
        <w:pStyle w:val="Default"/>
        <w:numPr>
          <w:ilvl w:val="2"/>
          <w:numId w:val="3"/>
        </w:numPr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Research opportunity for med students/residents </w:t>
      </w:r>
    </w:p>
    <w:p w14:paraId="5793B0B9" w14:textId="182901CF" w:rsidR="00F11972" w:rsidRPr="00F11972" w:rsidRDefault="00F11972" w:rsidP="00F11972">
      <w:pPr>
        <w:pStyle w:val="Default"/>
        <w:numPr>
          <w:ilvl w:val="2"/>
          <w:numId w:val="3"/>
        </w:numPr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Prenatal – what are we missing?</w:t>
      </w:r>
    </w:p>
    <w:p w14:paraId="78372269" w14:textId="793D928B" w:rsidR="00F11972" w:rsidRPr="00F11972" w:rsidRDefault="00F11972" w:rsidP="00F11972">
      <w:pPr>
        <w:pStyle w:val="Default"/>
        <w:numPr>
          <w:ilvl w:val="2"/>
          <w:numId w:val="3"/>
        </w:numPr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Postpartum – what could we have differently?</w:t>
      </w:r>
    </w:p>
    <w:p w14:paraId="4A2BD974" w14:textId="300524B6" w:rsidR="00F11972" w:rsidRPr="00CE7139" w:rsidRDefault="00F11972" w:rsidP="00F11972">
      <w:pPr>
        <w:pStyle w:val="Default"/>
        <w:numPr>
          <w:ilvl w:val="2"/>
          <w:numId w:val="3"/>
        </w:numPr>
        <w:rPr>
          <w:b/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Guari</w:t>
      </w:r>
      <w:proofErr w:type="spellEnd"/>
      <w:r>
        <w:rPr>
          <w:color w:val="auto"/>
          <w:sz w:val="22"/>
          <w:szCs w:val="22"/>
        </w:rPr>
        <w:t xml:space="preserve"> has questions </w:t>
      </w:r>
    </w:p>
    <w:p w14:paraId="5893425D" w14:textId="77777777" w:rsidR="00CE7139" w:rsidRDefault="00CE7139" w:rsidP="00CE7139">
      <w:pPr>
        <w:pStyle w:val="Default"/>
        <w:numPr>
          <w:ilvl w:val="0"/>
          <w:numId w:val="1"/>
        </w:numPr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Brief Announcements</w:t>
      </w:r>
      <w:r w:rsidR="003B35BE">
        <w:rPr>
          <w:color w:val="auto"/>
          <w:sz w:val="22"/>
          <w:szCs w:val="22"/>
        </w:rPr>
        <w:t>/other</w:t>
      </w:r>
    </w:p>
    <w:p w14:paraId="267354B1" w14:textId="77777777" w:rsidR="003B35BE" w:rsidRDefault="003B35BE" w:rsidP="003B35BE">
      <w:pPr>
        <w:pStyle w:val="Default"/>
        <w:rPr>
          <w:color w:val="auto"/>
          <w:sz w:val="22"/>
          <w:szCs w:val="22"/>
        </w:rPr>
      </w:pPr>
    </w:p>
    <w:p w14:paraId="3184C3FF" w14:textId="77777777" w:rsidR="003B35BE" w:rsidRPr="003B35BE" w:rsidRDefault="003B35BE" w:rsidP="003B35BE">
      <w:pPr>
        <w:pStyle w:val="Default"/>
        <w:rPr>
          <w:color w:val="auto"/>
          <w:sz w:val="20"/>
          <w:szCs w:val="22"/>
        </w:rPr>
      </w:pPr>
    </w:p>
    <w:p w14:paraId="4D5FE23B" w14:textId="62911F29" w:rsidR="003B35BE" w:rsidRPr="003B35BE" w:rsidRDefault="003B35BE" w:rsidP="003B35BE">
      <w:pPr>
        <w:pStyle w:val="Default"/>
        <w:rPr>
          <w:b/>
          <w:color w:val="auto"/>
          <w:sz w:val="22"/>
          <w:szCs w:val="22"/>
        </w:rPr>
      </w:pPr>
      <w:r w:rsidRPr="003B35BE">
        <w:rPr>
          <w:b/>
          <w:color w:val="auto"/>
          <w:szCs w:val="22"/>
          <w:u w:val="single"/>
        </w:rPr>
        <w:t>Next meeting:</w:t>
      </w:r>
      <w:r>
        <w:rPr>
          <w:b/>
          <w:color w:val="auto"/>
          <w:szCs w:val="22"/>
        </w:rPr>
        <w:t xml:space="preserve"> </w:t>
      </w:r>
      <w:r w:rsidRPr="003B35BE">
        <w:rPr>
          <w:b/>
          <w:color w:val="auto"/>
          <w:szCs w:val="22"/>
        </w:rPr>
        <w:t xml:space="preserve"> </w:t>
      </w:r>
      <w:r w:rsidR="00095E5E">
        <w:rPr>
          <w:b/>
          <w:color w:val="auto"/>
          <w:szCs w:val="22"/>
        </w:rPr>
        <w:t>5</w:t>
      </w:r>
      <w:r w:rsidRPr="003B35BE">
        <w:rPr>
          <w:b/>
          <w:color w:val="auto"/>
          <w:sz w:val="22"/>
          <w:szCs w:val="22"/>
        </w:rPr>
        <w:t>/</w:t>
      </w:r>
      <w:r w:rsidR="00095E5E">
        <w:rPr>
          <w:b/>
          <w:color w:val="auto"/>
          <w:sz w:val="22"/>
          <w:szCs w:val="22"/>
        </w:rPr>
        <w:t>22</w:t>
      </w:r>
      <w:r w:rsidRPr="003B35BE">
        <w:rPr>
          <w:b/>
          <w:color w:val="auto"/>
          <w:sz w:val="22"/>
          <w:szCs w:val="22"/>
        </w:rPr>
        <w:t>/19 at 3pm and Peoria City/County Health Department</w:t>
      </w:r>
    </w:p>
    <w:p w14:paraId="7276CE0B" w14:textId="77777777" w:rsidR="003B35BE" w:rsidRPr="003B35BE" w:rsidRDefault="003B35BE" w:rsidP="003B35BE">
      <w:pPr>
        <w:pStyle w:val="Default"/>
        <w:rPr>
          <w:b/>
          <w:color w:val="auto"/>
          <w:sz w:val="22"/>
          <w:szCs w:val="22"/>
        </w:rPr>
      </w:pPr>
      <w:r w:rsidRPr="003B35BE">
        <w:rPr>
          <w:b/>
          <w:color w:val="auto"/>
          <w:sz w:val="22"/>
          <w:szCs w:val="22"/>
        </w:rPr>
        <w:tab/>
      </w:r>
      <w:r w:rsidRPr="003B35BE">
        <w:rPr>
          <w:b/>
          <w:color w:val="auto"/>
          <w:sz w:val="22"/>
          <w:szCs w:val="22"/>
        </w:rPr>
        <w:tab/>
      </w:r>
      <w:r w:rsidRPr="003B35BE">
        <w:rPr>
          <w:b/>
          <w:color w:val="auto"/>
          <w:sz w:val="22"/>
          <w:szCs w:val="22"/>
        </w:rPr>
        <w:tab/>
      </w:r>
      <w:r w:rsidRPr="003B35BE">
        <w:rPr>
          <w:b/>
          <w:color w:val="auto"/>
          <w:sz w:val="22"/>
          <w:szCs w:val="22"/>
        </w:rPr>
        <w:tab/>
      </w:r>
      <w:r w:rsidRPr="003B35BE">
        <w:rPr>
          <w:b/>
          <w:color w:val="auto"/>
          <w:sz w:val="22"/>
          <w:szCs w:val="22"/>
        </w:rPr>
        <w:tab/>
      </w:r>
      <w:r w:rsidRPr="003B35BE">
        <w:rPr>
          <w:b/>
          <w:color w:val="auto"/>
          <w:sz w:val="22"/>
          <w:szCs w:val="22"/>
        </w:rPr>
        <w:tab/>
        <w:t>2116 N. Sheridan Rd, Peoria</w:t>
      </w:r>
      <w:r>
        <w:rPr>
          <w:b/>
          <w:color w:val="auto"/>
          <w:sz w:val="22"/>
          <w:szCs w:val="22"/>
        </w:rPr>
        <w:t>- room 125</w:t>
      </w:r>
    </w:p>
    <w:p w14:paraId="52CB6951" w14:textId="77777777" w:rsidR="003B35BE" w:rsidRPr="00CE7139" w:rsidRDefault="003B35BE" w:rsidP="003B35BE">
      <w:pPr>
        <w:pStyle w:val="Default"/>
        <w:rPr>
          <w:b/>
          <w:color w:val="auto"/>
          <w:sz w:val="22"/>
          <w:szCs w:val="22"/>
        </w:rPr>
      </w:pPr>
    </w:p>
    <w:p w14:paraId="609422DD" w14:textId="77777777" w:rsidR="003D4547" w:rsidRDefault="003D4547"/>
    <w:sectPr w:rsidR="003D45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0940"/>
    <w:multiLevelType w:val="hybridMultilevel"/>
    <w:tmpl w:val="345AE1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B9E3348"/>
    <w:multiLevelType w:val="hybridMultilevel"/>
    <w:tmpl w:val="3E40A2DA"/>
    <w:lvl w:ilvl="0" w:tplc="FA16A88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0E49BF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75618"/>
    <w:multiLevelType w:val="hybridMultilevel"/>
    <w:tmpl w:val="BDE240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0F3"/>
    <w:rsid w:val="00095E5E"/>
    <w:rsid w:val="000C15A2"/>
    <w:rsid w:val="000D612D"/>
    <w:rsid w:val="00151E62"/>
    <w:rsid w:val="002D74DA"/>
    <w:rsid w:val="00344058"/>
    <w:rsid w:val="003B35BE"/>
    <w:rsid w:val="003D4547"/>
    <w:rsid w:val="005013C2"/>
    <w:rsid w:val="005041F8"/>
    <w:rsid w:val="006C00F3"/>
    <w:rsid w:val="006F12EF"/>
    <w:rsid w:val="008C3862"/>
    <w:rsid w:val="008D38DD"/>
    <w:rsid w:val="00B4417A"/>
    <w:rsid w:val="00BE078F"/>
    <w:rsid w:val="00BE435F"/>
    <w:rsid w:val="00CE7139"/>
    <w:rsid w:val="00D278B0"/>
    <w:rsid w:val="00DB4AEE"/>
    <w:rsid w:val="00EC47F1"/>
    <w:rsid w:val="00F1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71E93"/>
  <w15:chartTrackingRefBased/>
  <w15:docId w15:val="{FFAE690F-D210-46C5-903E-9014852E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C00F3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4AE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4AE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1F261706A0C84D986945DA5365A586" ma:contentTypeVersion="8" ma:contentTypeDescription="Create a new document." ma:contentTypeScope="" ma:versionID="141441a0f615a79644f385262810105b">
  <xsd:schema xmlns:xsd="http://www.w3.org/2001/XMLSchema" xmlns:xs="http://www.w3.org/2001/XMLSchema" xmlns:p="http://schemas.microsoft.com/office/2006/metadata/properties" xmlns:ns2="284b5571-2f9a-4646-a897-33ca9cad3d11" xmlns:ns3="fb125b32-4b94-4973-a163-ef374680a58f" targetNamespace="http://schemas.microsoft.com/office/2006/metadata/properties" ma:root="true" ma:fieldsID="050bd719d8a70181f32f948dd9b5942b" ns2:_="" ns3:_="">
    <xsd:import namespace="284b5571-2f9a-4646-a897-33ca9cad3d11"/>
    <xsd:import namespace="fb125b32-4b94-4973-a163-ef374680a5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b5571-2f9a-4646-a897-33ca9cad3d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25b32-4b94-4973-a163-ef374680a58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1FD6E9-D1A3-4DD0-908F-904146FB73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4b5571-2f9a-4646-a897-33ca9cad3d11"/>
    <ds:schemaRef ds:uri="fb125b32-4b94-4973-a163-ef374680a5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D31884-B6E5-4E92-9139-F93F6FA184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CDE826-AEA7-4E46-AC31-1B0CD0DB9346}">
  <ds:schemaRefs>
    <ds:schemaRef ds:uri="http://purl.org/dc/elements/1.1/"/>
    <ds:schemaRef ds:uri="http://schemas.microsoft.com/office/2006/metadata/properties"/>
    <ds:schemaRef ds:uri="284b5571-2f9a-4646-a897-33ca9cad3d1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b125b32-4b94-4973-a163-ef374680a58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Peoria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Maillacheruvu</dc:creator>
  <cp:keywords/>
  <dc:description/>
  <cp:lastModifiedBy>Michelle Compton</cp:lastModifiedBy>
  <cp:revision>2</cp:revision>
  <dcterms:created xsi:type="dcterms:W3CDTF">2019-08-30T16:53:00Z</dcterms:created>
  <dcterms:modified xsi:type="dcterms:W3CDTF">2019-08-30T16:53:00Z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0x010100FA1F261706A0C84D986945DA5365A586</vt:lpwstr>
  </property>
  <property fmtid="{D5CDD505-2E9C-101B-9397-08002B2CF9AE}" pid="3" name="Order">
    <vt:r8>100</vt:r8>
  </property>
</Properties>
</file>